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862" w:rsidRDefault="007408D5">
      <w:pPr>
        <w:jc w:val="center"/>
        <w:rPr>
          <w:sz w:val="32"/>
          <w:szCs w:val="32"/>
        </w:rPr>
      </w:pPr>
      <w:r>
        <w:rPr>
          <w:rFonts w:cs="Angsana New"/>
          <w:sz w:val="32"/>
          <w:szCs w:val="32"/>
          <w:cs/>
        </w:rPr>
        <w:t>คู่มือรายงานตัวเข้าศึกษามหาวิทยาลัยนานาชาติเซี้ยงไฮ้</w:t>
      </w:r>
    </w:p>
    <w:p w:rsidR="00905862" w:rsidRDefault="007408D5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（</w:t>
      </w:r>
      <w:r>
        <w:rPr>
          <w:rFonts w:cs="Angsana New" w:hint="eastAsia"/>
          <w:sz w:val="32"/>
          <w:szCs w:val="32"/>
          <w:cs/>
        </w:rPr>
        <w:t>ภาคเรียนฤดูไบไม้ร่วง</w:t>
      </w:r>
      <w:r>
        <w:rPr>
          <w:rFonts w:cs="Angsana New" w:hint="eastAsia"/>
          <w:sz w:val="32"/>
          <w:szCs w:val="32"/>
        </w:rPr>
        <w:t xml:space="preserve"> </w:t>
      </w:r>
      <w:r>
        <w:rPr>
          <w:rFonts w:cs="Angsana New" w:hint="eastAsia"/>
          <w:sz w:val="32"/>
          <w:szCs w:val="32"/>
          <w:cs/>
        </w:rPr>
        <w:t>ปี</w:t>
      </w:r>
      <w:r>
        <w:rPr>
          <w:rFonts w:cs="Angsana New" w:hint="eastAsia"/>
          <w:sz w:val="32"/>
          <w:szCs w:val="32"/>
        </w:rPr>
        <w:t xml:space="preserve"> 2019-2020</w:t>
      </w:r>
      <w:r>
        <w:rPr>
          <w:rFonts w:hint="eastAsia"/>
          <w:sz w:val="32"/>
          <w:szCs w:val="32"/>
        </w:rPr>
        <w:t>）</w:t>
      </w:r>
    </w:p>
    <w:p w:rsidR="00905862" w:rsidRDefault="00905862">
      <w:pPr>
        <w:rPr>
          <w:sz w:val="24"/>
          <w:szCs w:val="24"/>
        </w:rPr>
      </w:pPr>
    </w:p>
    <w:p w:rsidR="00905862" w:rsidRDefault="007408D5">
      <w:pPr>
        <w:pStyle w:val="a3"/>
        <w:numPr>
          <w:ilvl w:val="0"/>
          <w:numId w:val="2"/>
        </w:numPr>
        <w:ind w:firstLineChars="0"/>
        <w:rPr>
          <w:szCs w:val="21"/>
        </w:rPr>
      </w:pPr>
      <w:r>
        <w:rPr>
          <w:rFonts w:cs="Angsana New" w:hint="eastAsia"/>
          <w:szCs w:val="21"/>
          <w:cs/>
        </w:rPr>
        <w:t>เวลารายงานตัว</w:t>
      </w:r>
      <w:r>
        <w:rPr>
          <w:rFonts w:hint="eastAsia"/>
          <w:szCs w:val="21"/>
        </w:rPr>
        <w:t>：</w:t>
      </w:r>
    </w:p>
    <w:p w:rsidR="00905862" w:rsidRDefault="007408D5">
      <w:pPr>
        <w:pStyle w:val="a3"/>
        <w:ind w:left="360" w:firstLineChars="0" w:firstLine="0"/>
        <w:rPr>
          <w:szCs w:val="21"/>
        </w:rPr>
      </w:pPr>
      <w:r>
        <w:rPr>
          <w:rFonts w:cs="Angsana New"/>
          <w:szCs w:val="21"/>
          <w:cs/>
        </w:rPr>
        <w:t>วันที่</w:t>
      </w:r>
      <w:r>
        <w:rPr>
          <w:rFonts w:cs="Angsana New"/>
          <w:szCs w:val="21"/>
        </w:rPr>
        <w:t xml:space="preserve"> 26-30 </w:t>
      </w:r>
      <w:r>
        <w:rPr>
          <w:rFonts w:cs="Angsana New"/>
          <w:szCs w:val="21"/>
          <w:cs/>
        </w:rPr>
        <w:t>สิงหาคม</w:t>
      </w:r>
    </w:p>
    <w:p w:rsidR="00905862" w:rsidRDefault="007408D5">
      <w:pPr>
        <w:pStyle w:val="a3"/>
        <w:numPr>
          <w:ilvl w:val="0"/>
          <w:numId w:val="2"/>
        </w:numPr>
        <w:ind w:firstLineChars="0"/>
        <w:rPr>
          <w:szCs w:val="21"/>
        </w:rPr>
      </w:pPr>
      <w:r>
        <w:rPr>
          <w:rFonts w:cs="Angsana New" w:hint="eastAsia"/>
          <w:szCs w:val="21"/>
          <w:cs/>
        </w:rPr>
        <w:t>สถานที่รายงานตัว</w:t>
      </w:r>
      <w:r>
        <w:rPr>
          <w:rFonts w:hint="eastAsia"/>
          <w:szCs w:val="21"/>
        </w:rPr>
        <w:t>：</w:t>
      </w:r>
    </w:p>
    <w:p w:rsidR="00905862" w:rsidRDefault="007408D5">
      <w:pPr>
        <w:pStyle w:val="a3"/>
        <w:ind w:left="360" w:firstLineChars="0" w:firstLine="0"/>
        <w:rPr>
          <w:szCs w:val="21"/>
        </w:rPr>
      </w:pPr>
      <w:r>
        <w:rPr>
          <w:rFonts w:cs="Angsana New"/>
          <w:szCs w:val="21"/>
          <w:cs/>
        </w:rPr>
        <w:t>วิทยาเขตหงโข่ว</w:t>
      </w:r>
      <w:r>
        <w:rPr>
          <w:rFonts w:cs="Angsana New"/>
          <w:szCs w:val="21"/>
        </w:rPr>
        <w:t xml:space="preserve"> </w:t>
      </w:r>
      <w:r>
        <w:rPr>
          <w:rFonts w:cs="Angsana New"/>
          <w:szCs w:val="21"/>
          <w:cs/>
        </w:rPr>
        <w:t>อาคาร</w:t>
      </w:r>
      <w:r>
        <w:rPr>
          <w:rFonts w:cs="Angsana New"/>
          <w:szCs w:val="21"/>
        </w:rPr>
        <w:t xml:space="preserve"> 6 </w:t>
      </w:r>
      <w:r>
        <w:rPr>
          <w:rFonts w:cs="Angsana New"/>
          <w:szCs w:val="21"/>
          <w:cs/>
        </w:rPr>
        <w:t>ชั้น</w:t>
      </w:r>
      <w:r>
        <w:rPr>
          <w:rFonts w:cs="Angsana New"/>
          <w:szCs w:val="21"/>
        </w:rPr>
        <w:t xml:space="preserve"> 1</w:t>
      </w:r>
    </w:p>
    <w:p w:rsidR="00905862" w:rsidRDefault="007408D5">
      <w:pPr>
        <w:pStyle w:val="a3"/>
        <w:ind w:left="360" w:firstLineChars="0" w:firstLine="0"/>
        <w:rPr>
          <w:szCs w:val="21"/>
        </w:rPr>
      </w:pPr>
      <w:r>
        <w:rPr>
          <w:rFonts w:cs="Angsana New" w:hint="eastAsia"/>
          <w:szCs w:val="21"/>
          <w:cs/>
        </w:rPr>
        <w:t>หากรายงานตัวล่าช้า</w:t>
      </w:r>
      <w:r>
        <w:rPr>
          <w:rFonts w:cs="Angsana New" w:hint="eastAsia"/>
          <w:szCs w:val="21"/>
        </w:rPr>
        <w:t xml:space="preserve"> </w:t>
      </w:r>
      <w:r>
        <w:rPr>
          <w:rFonts w:cs="Angsana New" w:hint="eastAsia"/>
          <w:szCs w:val="21"/>
          <w:cs/>
        </w:rPr>
        <w:t>กรุณาแจ้งสำนักงานนักเรียนต่างชาติล่วงหน้า</w:t>
      </w:r>
      <w:r>
        <w:rPr>
          <w:rFonts w:cs="Angsana New" w:hint="eastAsia"/>
          <w:szCs w:val="21"/>
        </w:rPr>
        <w:t xml:space="preserve"> </w:t>
      </w:r>
      <w:r>
        <w:rPr>
          <w:rFonts w:cs="Angsana New" w:hint="eastAsia"/>
          <w:szCs w:val="21"/>
          <w:cs/>
        </w:rPr>
        <w:t>และรายงานตัวที่อาคาร</w:t>
      </w:r>
      <w:r>
        <w:rPr>
          <w:rFonts w:cs="Angsana New" w:hint="eastAsia"/>
          <w:szCs w:val="21"/>
        </w:rPr>
        <w:t xml:space="preserve"> 2 </w:t>
      </w:r>
      <w:r>
        <w:rPr>
          <w:rFonts w:cs="Angsana New" w:hint="eastAsia"/>
          <w:szCs w:val="21"/>
          <w:cs/>
        </w:rPr>
        <w:t>ห้อง</w:t>
      </w:r>
      <w:r>
        <w:rPr>
          <w:rFonts w:cs="Angsana New" w:hint="eastAsia"/>
          <w:szCs w:val="21"/>
        </w:rPr>
        <w:t xml:space="preserve"> 202</w:t>
      </w:r>
    </w:p>
    <w:p w:rsidR="00905862" w:rsidRDefault="007408D5">
      <w:pPr>
        <w:pStyle w:val="a3"/>
        <w:numPr>
          <w:ilvl w:val="0"/>
          <w:numId w:val="2"/>
        </w:numPr>
        <w:ind w:firstLineChars="0"/>
        <w:rPr>
          <w:szCs w:val="21"/>
        </w:rPr>
      </w:pPr>
      <w:r>
        <w:rPr>
          <w:rFonts w:cs="Angsana New" w:hint="eastAsia"/>
          <w:szCs w:val="21"/>
          <w:cs/>
        </w:rPr>
        <w:t>เอกสารที่จำเป็นต้องใช้</w:t>
      </w:r>
      <w:r>
        <w:rPr>
          <w:rFonts w:hint="eastAsia"/>
          <w:szCs w:val="21"/>
        </w:rPr>
        <w:t>：</w:t>
      </w:r>
    </w:p>
    <w:p w:rsidR="00905862" w:rsidRDefault="007408D5">
      <w:pPr>
        <w:pStyle w:val="a3"/>
        <w:numPr>
          <w:ilvl w:val="0"/>
          <w:numId w:val="3"/>
        </w:numPr>
        <w:ind w:leftChars="-5" w:left="710" w:firstLineChars="0"/>
        <w:rPr>
          <w:szCs w:val="21"/>
        </w:rPr>
      </w:pPr>
      <w:r>
        <w:rPr>
          <w:rFonts w:cs="Angsana New"/>
          <w:szCs w:val="21"/>
          <w:cs/>
        </w:rPr>
        <w:t>หนังสือเดินทาง</w:t>
      </w:r>
    </w:p>
    <w:p w:rsidR="00905862" w:rsidRDefault="007408D5">
      <w:pPr>
        <w:pStyle w:val="a3"/>
        <w:numPr>
          <w:ilvl w:val="0"/>
          <w:numId w:val="3"/>
        </w:numPr>
        <w:ind w:leftChars="-5" w:left="710" w:firstLineChars="0"/>
        <w:rPr>
          <w:szCs w:val="21"/>
        </w:rPr>
      </w:pPr>
      <w:r>
        <w:rPr>
          <w:rFonts w:cs="Angsana New"/>
          <w:szCs w:val="21"/>
          <w:cs/>
        </w:rPr>
        <w:t>ใบลงทะเบียนอาศัยหอพัก</w:t>
      </w:r>
    </w:p>
    <w:p w:rsidR="00905862" w:rsidRDefault="007408D5">
      <w:pPr>
        <w:pStyle w:val="a3"/>
        <w:numPr>
          <w:ilvl w:val="0"/>
          <w:numId w:val="3"/>
        </w:numPr>
        <w:ind w:leftChars="-5" w:left="710" w:firstLineChars="0"/>
        <w:rPr>
          <w:szCs w:val="21"/>
        </w:rPr>
      </w:pPr>
      <w:r>
        <w:rPr>
          <w:rFonts w:cs="Angsana New"/>
          <w:szCs w:val="21"/>
          <w:cs/>
        </w:rPr>
        <w:t>หนังสือตอบรับเข้าศึกษา</w:t>
      </w:r>
    </w:p>
    <w:p w:rsidR="00905862" w:rsidRDefault="007408D5">
      <w:pPr>
        <w:pStyle w:val="a3"/>
        <w:numPr>
          <w:ilvl w:val="0"/>
          <w:numId w:val="3"/>
        </w:numPr>
        <w:ind w:leftChars="-5" w:left="710" w:firstLineChars="0"/>
        <w:rPr>
          <w:szCs w:val="21"/>
        </w:rPr>
      </w:pPr>
      <w:r>
        <w:rPr>
          <w:rFonts w:cs="Angsana New" w:hint="eastAsia"/>
          <w:szCs w:val="21"/>
          <w:cs/>
        </w:rPr>
        <w:t>ค่าเล่าเรียน</w:t>
      </w:r>
      <w:r>
        <w:rPr>
          <w:rFonts w:hint="eastAsia"/>
          <w:szCs w:val="21"/>
        </w:rPr>
        <w:t>（</w:t>
      </w:r>
      <w:r>
        <w:rPr>
          <w:rFonts w:cs="Angsana New" w:hint="eastAsia"/>
          <w:szCs w:val="21"/>
          <w:cs/>
        </w:rPr>
        <w:t>ชำระด้วยเงินสดหรือบัตรธนาคาร</w:t>
      </w:r>
      <w:r>
        <w:rPr>
          <w:rFonts w:cs="Angsana New" w:hint="eastAsia"/>
          <w:szCs w:val="21"/>
        </w:rPr>
        <w:t xml:space="preserve"> UnionPay </w:t>
      </w:r>
      <w:r>
        <w:rPr>
          <w:rFonts w:cs="Angsana New" w:hint="eastAsia"/>
          <w:szCs w:val="21"/>
          <w:cs/>
        </w:rPr>
        <w:t>ที่เปิดบัญชีในประเทศจีน</w:t>
      </w:r>
      <w:r>
        <w:rPr>
          <w:rFonts w:hint="eastAsia"/>
          <w:szCs w:val="21"/>
        </w:rPr>
        <w:t>）</w:t>
      </w:r>
    </w:p>
    <w:p w:rsidR="00905862" w:rsidRDefault="007408D5">
      <w:pPr>
        <w:pStyle w:val="a3"/>
        <w:numPr>
          <w:ilvl w:val="0"/>
          <w:numId w:val="3"/>
        </w:numPr>
        <w:ind w:leftChars="-5" w:left="710" w:firstLineChars="0"/>
        <w:rPr>
          <w:szCs w:val="21"/>
        </w:rPr>
      </w:pPr>
      <w:r>
        <w:rPr>
          <w:rFonts w:cs="Angsana New" w:hint="eastAsia"/>
          <w:szCs w:val="21"/>
          <w:cs/>
        </w:rPr>
        <w:t>บันทึกการตรวจร่างกายนอกประเทศจีน</w:t>
      </w:r>
      <w:r>
        <w:rPr>
          <w:rFonts w:hint="eastAsia"/>
          <w:szCs w:val="21"/>
        </w:rPr>
        <w:t>（</w:t>
      </w:r>
      <w:r>
        <w:rPr>
          <w:rFonts w:cs="Angsana New" w:hint="eastAsia"/>
          <w:szCs w:val="21"/>
          <w:cs/>
        </w:rPr>
        <w:t>เฉพาะนักเรียนที่ศึกษา</w:t>
      </w:r>
      <w:r>
        <w:rPr>
          <w:rFonts w:cs="Angsana New" w:hint="eastAsia"/>
          <w:szCs w:val="21"/>
        </w:rPr>
        <w:t xml:space="preserve"> 1 </w:t>
      </w:r>
      <w:r>
        <w:rPr>
          <w:rFonts w:cs="Angsana New" w:hint="eastAsia"/>
          <w:szCs w:val="21"/>
          <w:cs/>
        </w:rPr>
        <w:t>ปีขึ้นไป</w:t>
      </w:r>
      <w:r>
        <w:rPr>
          <w:rFonts w:hint="eastAsia"/>
          <w:szCs w:val="21"/>
        </w:rPr>
        <w:t>）</w:t>
      </w:r>
    </w:p>
    <w:p w:rsidR="00905862" w:rsidRDefault="007408D5">
      <w:pPr>
        <w:pStyle w:val="a3"/>
        <w:numPr>
          <w:ilvl w:val="0"/>
          <w:numId w:val="2"/>
        </w:numPr>
        <w:ind w:firstLineChars="0"/>
        <w:rPr>
          <w:szCs w:val="21"/>
        </w:rPr>
      </w:pPr>
      <w:r>
        <w:rPr>
          <w:rFonts w:cs="Angsana New"/>
          <w:szCs w:val="21"/>
          <w:cs/>
        </w:rPr>
        <w:t>ประกันนักเรียน</w:t>
      </w:r>
    </w:p>
    <w:p w:rsidR="00905862" w:rsidRDefault="007408D5">
      <w:pPr>
        <w:pStyle w:val="a3"/>
        <w:ind w:left="360" w:firstLineChars="0" w:firstLine="0"/>
        <w:rPr>
          <w:szCs w:val="21"/>
        </w:rPr>
      </w:pP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．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</w:t>
      </w:r>
      <w:r>
        <w:rPr>
          <w:rFonts w:cs="Angsana New"/>
          <w:szCs w:val="21"/>
          <w:cs/>
        </w:rPr>
        <w:t>เกี่ยวกับความต้องการของกระทรวงศึกษาธิการ</w:t>
      </w:r>
      <w:r>
        <w:rPr>
          <w:rFonts w:cs="Angsana New"/>
          <w:szCs w:val="21"/>
        </w:rPr>
        <w:t xml:space="preserve"> </w:t>
      </w:r>
      <w:r>
        <w:rPr>
          <w:rFonts w:cs="Angsana New"/>
          <w:szCs w:val="21"/>
          <w:cs/>
        </w:rPr>
        <w:t>วางแผนให้นักเรียนที่ศึกษาระยะเวลา</w:t>
      </w:r>
      <w:r>
        <w:rPr>
          <w:rFonts w:cs="Angsana New"/>
          <w:szCs w:val="21"/>
        </w:rPr>
        <w:t xml:space="preserve"> 1 </w:t>
      </w:r>
      <w:r>
        <w:rPr>
          <w:rFonts w:cs="Angsana New"/>
          <w:szCs w:val="21"/>
          <w:cs/>
        </w:rPr>
        <w:t>ปีขึ้นไปซื้อประกันนักเรียนต่างชาติในประเทศจีน</w:t>
      </w:r>
      <w:r>
        <w:rPr>
          <w:rFonts w:cs="Angsana New"/>
          <w:szCs w:val="21"/>
        </w:rPr>
        <w:t xml:space="preserve"> </w:t>
      </w:r>
      <w:r>
        <w:rPr>
          <w:rFonts w:cs="Angsana New"/>
          <w:szCs w:val="21"/>
          <w:cs/>
        </w:rPr>
        <w:t>ดูข้อมูลโดยละเอียดได้ที่</w:t>
      </w:r>
      <w:r>
        <w:rPr>
          <w:rFonts w:cs="Angsana New"/>
          <w:szCs w:val="21"/>
        </w:rPr>
        <w:t xml:space="preserve"> </w:t>
      </w:r>
      <w:hyperlink r:id="rId7" w:history="1">
        <w:r>
          <w:rPr>
            <w:rStyle w:val="a4"/>
            <w:szCs w:val="21"/>
          </w:rPr>
          <w:t>http://www.lxbx.net/article/baoxian-61.html</w:t>
        </w:r>
      </w:hyperlink>
      <w:r>
        <w:t xml:space="preserve"> </w:t>
      </w:r>
      <w:r>
        <w:rPr>
          <w:rFonts w:cs="Angsana New"/>
          <w:cs/>
        </w:rPr>
        <w:t>นักเรียนสามารถซื้อประกันเองก่อนรายงานตัวหนึ่งสัปดาห์ได้ทางอินเตอร์เน็ตและแสดงภาพหลักฐานการซื้อทางโทรศัพท์มือถือหรือคอมพิวเตอร์ในวันที่รายงานตัว</w:t>
      </w:r>
    </w:p>
    <w:p w:rsidR="00905862" w:rsidRDefault="007408D5">
      <w:pPr>
        <w:pStyle w:val="a3"/>
        <w:ind w:left="360" w:firstLineChars="0" w:firstLine="0"/>
        <w:rPr>
          <w:szCs w:val="21"/>
        </w:rPr>
      </w:pPr>
      <w:r>
        <w:rPr>
          <w:rFonts w:hint="eastAsia"/>
          <w:szCs w:val="21"/>
        </w:rPr>
        <w:t xml:space="preserve">b.  </w:t>
      </w:r>
      <w:r>
        <w:rPr>
          <w:rFonts w:cs="Angsana New" w:hint="eastAsia"/>
          <w:szCs w:val="21"/>
          <w:cs/>
        </w:rPr>
        <w:t>นักเรียนที่ศึกกษาระยะเวลาน้อยกว่า</w:t>
      </w:r>
      <w:r>
        <w:rPr>
          <w:rFonts w:cs="Angsana New"/>
          <w:szCs w:val="21"/>
        </w:rPr>
        <w:t xml:space="preserve"> 1 </w:t>
      </w:r>
      <w:r>
        <w:rPr>
          <w:rFonts w:cs="Angsana New"/>
          <w:szCs w:val="21"/>
          <w:cs/>
        </w:rPr>
        <w:t>ปีสามารถซื้อประกันภายในประเทศของตนเองได้</w:t>
      </w:r>
      <w:r>
        <w:rPr>
          <w:rFonts w:cs="Angsana New"/>
          <w:szCs w:val="21"/>
        </w:rPr>
        <w:t xml:space="preserve"> </w:t>
      </w:r>
      <w:r>
        <w:rPr>
          <w:rFonts w:cs="Angsana New"/>
          <w:szCs w:val="21"/>
          <w:cs/>
        </w:rPr>
        <w:t>แต่เนื้อหาและวงเงินของประกันจะต้องสอดคล้อ</w:t>
      </w:r>
      <w:r>
        <w:rPr>
          <w:rFonts w:cs="Angsana New" w:hint="eastAsia"/>
          <w:szCs w:val="21"/>
          <w:cs/>
        </w:rPr>
        <w:t>งกับประกันนักเรียนต่างชาติของทางมหาวิทยาลัยและแสดงหลักฐานการซื้อในวันที่รายงานตัว</w:t>
      </w:r>
    </w:p>
    <w:p w:rsidR="00905862" w:rsidRDefault="007408D5">
      <w:pPr>
        <w:pStyle w:val="a3"/>
        <w:numPr>
          <w:ilvl w:val="0"/>
          <w:numId w:val="2"/>
        </w:numPr>
        <w:ind w:firstLineChars="0"/>
        <w:rPr>
          <w:szCs w:val="21"/>
        </w:rPr>
      </w:pPr>
      <w:r>
        <w:rPr>
          <w:rFonts w:cs="Angsana New"/>
          <w:szCs w:val="21"/>
          <w:cs/>
        </w:rPr>
        <w:t>กำหนดการณ์การเดินทางและการรับที่สนามบิน</w:t>
      </w:r>
    </w:p>
    <w:p w:rsidR="00905862" w:rsidRPr="00484A21" w:rsidRDefault="00484A21" w:rsidP="00484A21">
      <w:pPr>
        <w:rPr>
          <w:color w:val="FF0000"/>
          <w:szCs w:val="21"/>
          <w:highlight w:val="yellow"/>
        </w:rPr>
      </w:pPr>
      <w:r>
        <w:rPr>
          <w:rFonts w:cs="Angsana New"/>
          <w:szCs w:val="21"/>
          <w:cs/>
        </w:rPr>
        <w:t>a.</w:t>
      </w:r>
      <w:r>
        <w:rPr>
          <w:rFonts w:cs="Angsana New" w:hint="cs"/>
          <w:szCs w:val="21"/>
          <w:cs/>
        </w:rPr>
        <w:t xml:space="preserve"> </w:t>
      </w:r>
      <w:r w:rsidR="007408D5" w:rsidRPr="00484A21">
        <w:rPr>
          <w:rFonts w:cs="Angsana New" w:hint="eastAsia"/>
          <w:szCs w:val="21"/>
          <w:cs/>
        </w:rPr>
        <w:t>วันที่</w:t>
      </w:r>
      <w:r w:rsidR="007408D5" w:rsidRPr="00484A21">
        <w:rPr>
          <w:rFonts w:cs="Angsana New" w:hint="eastAsia"/>
          <w:szCs w:val="21"/>
        </w:rPr>
        <w:t xml:space="preserve"> 26-30 </w:t>
      </w:r>
      <w:r w:rsidRPr="00484A21">
        <w:rPr>
          <w:rFonts w:ascii="Leelawadee UI" w:hAnsi="Leelawadee UI" w:cs="Leelawadee UI"/>
          <w:color w:val="FF0000"/>
          <w:szCs w:val="21"/>
        </w:rPr>
        <w:t>โรงเรียนจะคอยต้อนรับที่สถานีสุดท้ายของรถสนามบินสาย๔</w:t>
      </w:r>
      <w:r w:rsidRPr="00484A21">
        <w:rPr>
          <w:rFonts w:cs="Angsana New"/>
          <w:color w:val="FF0000"/>
          <w:szCs w:val="21"/>
        </w:rPr>
        <w:t xml:space="preserve"> </w:t>
      </w:r>
      <w:r w:rsidRPr="00484A21">
        <w:rPr>
          <w:rFonts w:ascii="Leelawadee UI" w:hAnsi="Leelawadee UI" w:cs="Leelawadee UI"/>
          <w:color w:val="FF0000"/>
          <w:szCs w:val="21"/>
        </w:rPr>
        <w:t>หงโข่วพลาซ่า</w:t>
      </w:r>
      <w:r w:rsidRPr="00484A21">
        <w:rPr>
          <w:rFonts w:cs="Angsana New"/>
          <w:color w:val="FF0000"/>
          <w:szCs w:val="21"/>
        </w:rPr>
        <w:t xml:space="preserve"> </w:t>
      </w:r>
      <w:r w:rsidRPr="00484A21">
        <w:rPr>
          <w:rFonts w:ascii="Leelawadee UI" w:hAnsi="Leelawadee UI" w:cs="Leelawadee UI"/>
          <w:color w:val="FF0000"/>
          <w:szCs w:val="21"/>
        </w:rPr>
        <w:t>จะมีป้ายบอกทางเพื่อนั่งรถโรงเรียนไปลงทะเบียน</w:t>
      </w:r>
    </w:p>
    <w:p w:rsidR="00905862" w:rsidRDefault="007408D5">
      <w:pPr>
        <w:ind w:firstLineChars="200" w:firstLine="420"/>
        <w:rPr>
          <w:szCs w:val="21"/>
        </w:rPr>
      </w:pPr>
      <w:r>
        <w:rPr>
          <w:rFonts w:cs="Angsana New" w:hint="eastAsia"/>
          <w:szCs w:val="21"/>
          <w:cs/>
        </w:rPr>
        <w:t>รถออกเดินทาง</w:t>
      </w:r>
      <w:r>
        <w:rPr>
          <w:rFonts w:hint="eastAsia"/>
          <w:szCs w:val="21"/>
        </w:rPr>
        <w:t>：</w:t>
      </w:r>
      <w:r>
        <w:rPr>
          <w:rFonts w:hint="eastAsia"/>
          <w:szCs w:val="21"/>
        </w:rPr>
        <w:t>1</w:t>
      </w:r>
      <w:r>
        <w:rPr>
          <w:szCs w:val="21"/>
        </w:rPr>
        <w:t>2</w:t>
      </w:r>
      <w:r>
        <w:rPr>
          <w:rFonts w:hint="eastAsia"/>
          <w:szCs w:val="21"/>
        </w:rPr>
        <w:t>:0</w:t>
      </w:r>
      <w:r>
        <w:rPr>
          <w:szCs w:val="21"/>
        </w:rPr>
        <w:t>0/16</w:t>
      </w:r>
      <w:r>
        <w:rPr>
          <w:rFonts w:hint="eastAsia"/>
          <w:szCs w:val="21"/>
        </w:rPr>
        <w:t>:0</w:t>
      </w:r>
      <w:r>
        <w:rPr>
          <w:szCs w:val="21"/>
        </w:rPr>
        <w:t>0</w:t>
      </w:r>
    </w:p>
    <w:p w:rsidR="00F51CDE" w:rsidRPr="00F51CDE" w:rsidRDefault="007408D5" w:rsidP="00484A21">
      <w:pPr>
        <w:ind w:firstLineChars="200" w:firstLine="420"/>
        <w:rPr>
          <w:rFonts w:ascii="Leelawadee UI" w:hAnsi="Leelawadee UI" w:cs="Leelawadee UI"/>
          <w:color w:val="FF0000"/>
          <w:szCs w:val="21"/>
        </w:rPr>
      </w:pPr>
      <w:r>
        <w:rPr>
          <w:rFonts w:cs="Angsana New" w:hint="eastAsia"/>
          <w:szCs w:val="21"/>
          <w:cs/>
        </w:rPr>
        <w:t>จุดรวมตัว</w:t>
      </w:r>
      <w:r>
        <w:rPr>
          <w:rFonts w:hint="eastAsia"/>
          <w:szCs w:val="21"/>
        </w:rPr>
        <w:t>：</w:t>
      </w:r>
      <w:r w:rsidR="00484A21" w:rsidRPr="00F51CDE">
        <w:rPr>
          <w:rFonts w:ascii="Leelawadee UI" w:hAnsi="Leelawadee UI" w:cs="Leelawadee UI"/>
          <w:color w:val="FF0000"/>
          <w:szCs w:val="21"/>
        </w:rPr>
        <w:t>รถบัสสนามบินสาย๔</w:t>
      </w:r>
      <w:r w:rsidR="00484A21" w:rsidRPr="00F51CDE">
        <w:rPr>
          <w:color w:val="FF0000"/>
          <w:szCs w:val="21"/>
        </w:rPr>
        <w:t xml:space="preserve"> (</w:t>
      </w:r>
      <w:r w:rsidR="00484A21" w:rsidRPr="00F51CDE">
        <w:rPr>
          <w:rFonts w:ascii="Leelawadee UI" w:hAnsi="Leelawadee UI" w:cs="Leelawadee UI"/>
          <w:color w:val="FF0000"/>
          <w:szCs w:val="21"/>
        </w:rPr>
        <w:t>สนามบินผู่ตง</w:t>
      </w:r>
      <w:r w:rsidR="00484A21" w:rsidRPr="00F51CDE">
        <w:rPr>
          <w:color w:val="FF0000"/>
          <w:szCs w:val="21"/>
        </w:rPr>
        <w:t>-</w:t>
      </w:r>
      <w:r w:rsidR="00484A21" w:rsidRPr="00F51CDE">
        <w:rPr>
          <w:rFonts w:ascii="Leelawadee UI" w:hAnsi="Leelawadee UI" w:cs="Leelawadee UI"/>
          <w:color w:val="FF0000"/>
          <w:szCs w:val="21"/>
        </w:rPr>
        <w:t>สนามกีฬาหงโข่ง</w:t>
      </w:r>
      <w:r w:rsidR="00484A21" w:rsidRPr="00F51CDE">
        <w:rPr>
          <w:color w:val="FF0000"/>
          <w:szCs w:val="21"/>
        </w:rPr>
        <w:t>)</w:t>
      </w:r>
      <w:r w:rsidR="00484A21" w:rsidRPr="00F51CDE">
        <w:rPr>
          <w:rFonts w:ascii="Leelawadee UI" w:hAnsi="Leelawadee UI" w:cs="Leelawadee UI"/>
          <w:color w:val="FF0000"/>
          <w:szCs w:val="21"/>
        </w:rPr>
        <w:t>ราคาท่านละ๒๔หยวน</w:t>
      </w:r>
    </w:p>
    <w:p w:rsidR="00905862" w:rsidRDefault="007408D5" w:rsidP="00F51CDE">
      <w:pPr>
        <w:rPr>
          <w:szCs w:val="21"/>
        </w:rPr>
      </w:pPr>
      <w:r>
        <w:rPr>
          <w:rFonts w:hint="eastAsia"/>
          <w:szCs w:val="21"/>
        </w:rPr>
        <w:t>b</w:t>
      </w:r>
      <w:r>
        <w:rPr>
          <w:szCs w:val="21"/>
        </w:rPr>
        <w:t xml:space="preserve">.  </w:t>
      </w:r>
      <w:r>
        <w:rPr>
          <w:rFonts w:cs="Angsana New"/>
          <w:szCs w:val="21"/>
          <w:cs/>
        </w:rPr>
        <w:t>รถประจำทางสนามบิน</w:t>
      </w:r>
      <w:r>
        <w:rPr>
          <w:rFonts w:hint="eastAsia"/>
          <w:szCs w:val="21"/>
        </w:rPr>
        <w:t>：</w:t>
      </w:r>
      <w:r>
        <w:rPr>
          <w:rFonts w:cs="Angsana New" w:hint="eastAsia"/>
          <w:szCs w:val="21"/>
          <w:cs/>
        </w:rPr>
        <w:t>รถประจำทางสนามบินสาย</w:t>
      </w:r>
      <w:r>
        <w:rPr>
          <w:rFonts w:cs="Angsana New" w:hint="eastAsia"/>
          <w:szCs w:val="21"/>
        </w:rPr>
        <w:t xml:space="preserve"> 4 </w:t>
      </w:r>
      <w:r>
        <w:rPr>
          <w:rFonts w:hint="eastAsia"/>
          <w:szCs w:val="21"/>
        </w:rPr>
        <w:t>（</w:t>
      </w:r>
      <w:r>
        <w:rPr>
          <w:rFonts w:cs="Angsana New" w:hint="eastAsia"/>
          <w:szCs w:val="21"/>
          <w:cs/>
        </w:rPr>
        <w:t>สนามบินผู่ตง</w:t>
      </w:r>
      <w:r>
        <w:rPr>
          <w:rFonts w:hint="eastAsia"/>
          <w:szCs w:val="21"/>
        </w:rPr>
        <w:t>-</w:t>
      </w:r>
      <w:r>
        <w:rPr>
          <w:rFonts w:cs="Angsana New" w:hint="eastAsia"/>
          <w:szCs w:val="21"/>
          <w:cs/>
        </w:rPr>
        <w:t>สนามดีฬาหงโข่ว</w:t>
      </w:r>
      <w:r>
        <w:rPr>
          <w:rFonts w:cs="Angsana New" w:hint="eastAsia"/>
          <w:szCs w:val="21"/>
        </w:rPr>
        <w:t xml:space="preserve">) </w:t>
      </w:r>
      <w:r>
        <w:rPr>
          <w:rFonts w:cs="Angsana New" w:hint="eastAsia"/>
          <w:szCs w:val="21"/>
          <w:cs/>
        </w:rPr>
        <w:t>โดยตั๋วรถประจำทางราคา</w:t>
      </w:r>
      <w:r>
        <w:rPr>
          <w:rFonts w:cs="Angsana New" w:hint="eastAsia"/>
          <w:szCs w:val="21"/>
        </w:rPr>
        <w:t xml:space="preserve"> 24 </w:t>
      </w:r>
      <w:r>
        <w:rPr>
          <w:rFonts w:cs="Angsana New" w:hint="eastAsia"/>
          <w:szCs w:val="21"/>
          <w:cs/>
        </w:rPr>
        <w:t>หยวน</w:t>
      </w:r>
      <w:r>
        <w:rPr>
          <w:rFonts w:cs="Angsana New" w:hint="eastAsia"/>
          <w:szCs w:val="21"/>
        </w:rPr>
        <w:t xml:space="preserve"> </w:t>
      </w:r>
      <w:r>
        <w:rPr>
          <w:rFonts w:cs="Angsana New" w:hint="eastAsia"/>
          <w:szCs w:val="21"/>
          <w:cs/>
        </w:rPr>
        <w:t>หลักจากถึงจุดหมายเดินอีก</w:t>
      </w:r>
      <w:r>
        <w:rPr>
          <w:rFonts w:cs="Angsana New" w:hint="eastAsia"/>
          <w:szCs w:val="21"/>
        </w:rPr>
        <w:t xml:space="preserve"> 10 </w:t>
      </w:r>
      <w:r>
        <w:rPr>
          <w:rFonts w:cs="Angsana New" w:hint="eastAsia"/>
          <w:szCs w:val="21"/>
          <w:cs/>
        </w:rPr>
        <w:t>นาที</w:t>
      </w:r>
      <w:r>
        <w:rPr>
          <w:rFonts w:hint="eastAsia"/>
          <w:szCs w:val="21"/>
        </w:rPr>
        <w:t>。</w:t>
      </w:r>
    </w:p>
    <w:p w:rsidR="00905862" w:rsidRDefault="007408D5">
      <w:pPr>
        <w:rPr>
          <w:szCs w:val="21"/>
        </w:rPr>
      </w:pPr>
      <w:r>
        <w:rPr>
          <w:szCs w:val="21"/>
        </w:rPr>
        <w:t>c</w:t>
      </w:r>
      <w:r>
        <w:rPr>
          <w:rFonts w:hint="eastAsia"/>
          <w:szCs w:val="21"/>
        </w:rPr>
        <w:t>：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</w:t>
      </w:r>
      <w:r>
        <w:rPr>
          <w:rFonts w:cs="Angsana New"/>
          <w:szCs w:val="21"/>
          <w:cs/>
        </w:rPr>
        <w:t>รถไฟฟ้า</w:t>
      </w:r>
      <w:r>
        <w:rPr>
          <w:rFonts w:hint="eastAsia"/>
          <w:szCs w:val="21"/>
        </w:rPr>
        <w:t>：</w:t>
      </w:r>
      <w:r>
        <w:rPr>
          <w:rFonts w:cs="Angsana New" w:hint="eastAsia"/>
          <w:szCs w:val="21"/>
          <w:cs/>
        </w:rPr>
        <w:t>โดยสารรถไฟฟ้าสาย</w:t>
      </w:r>
      <w:r>
        <w:rPr>
          <w:rFonts w:cs="Angsana New" w:hint="eastAsia"/>
          <w:szCs w:val="21"/>
        </w:rPr>
        <w:t xml:space="preserve"> 2 </w:t>
      </w:r>
      <w:r>
        <w:rPr>
          <w:rFonts w:hint="eastAsia"/>
          <w:szCs w:val="21"/>
        </w:rPr>
        <w:t>（</w:t>
      </w:r>
      <w:r>
        <w:rPr>
          <w:rFonts w:cs="Angsana New" w:hint="eastAsia"/>
          <w:szCs w:val="21"/>
          <w:cs/>
        </w:rPr>
        <w:t>ออกเดินทางจากสนามบินผู่ตง</w:t>
      </w:r>
      <w:r>
        <w:rPr>
          <w:rFonts w:cs="Angsana New" w:hint="eastAsia"/>
          <w:szCs w:val="21"/>
        </w:rPr>
        <w:t xml:space="preserve"> </w:t>
      </w:r>
      <w:r>
        <w:rPr>
          <w:rFonts w:cs="Angsana New" w:hint="eastAsia"/>
          <w:szCs w:val="21"/>
          <w:cs/>
        </w:rPr>
        <w:t>เปลี่ยนสายที่สถานี</w:t>
      </w:r>
      <w:r>
        <w:rPr>
          <w:rFonts w:cs="Angsana New" w:hint="eastAsia"/>
          <w:szCs w:val="21"/>
        </w:rPr>
        <w:t xml:space="preserve"> Guanglan Road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 xml:space="preserve"> </w:t>
      </w:r>
      <w:r>
        <w:rPr>
          <w:rFonts w:cs="Angsana New" w:hint="eastAsia"/>
          <w:szCs w:val="21"/>
          <w:cs/>
        </w:rPr>
        <w:t>เปลี่ยนเป็นสาย</w:t>
      </w:r>
      <w:r>
        <w:rPr>
          <w:rFonts w:cs="Angsana New" w:hint="eastAsia"/>
          <w:szCs w:val="21"/>
        </w:rPr>
        <w:t xml:space="preserve"> 8 </w:t>
      </w:r>
      <w:r>
        <w:rPr>
          <w:rFonts w:cs="Angsana New" w:hint="eastAsia"/>
          <w:szCs w:val="21"/>
          <w:cs/>
        </w:rPr>
        <w:t>ที่สถานี</w:t>
      </w:r>
      <w:r>
        <w:rPr>
          <w:rFonts w:cs="Angsana New" w:hint="eastAsia"/>
          <w:szCs w:val="21"/>
        </w:rPr>
        <w:t xml:space="preserve"> People's Square </w:t>
      </w:r>
      <w:r>
        <w:rPr>
          <w:rFonts w:cs="Angsana New" w:hint="eastAsia"/>
          <w:szCs w:val="21"/>
          <w:cs/>
        </w:rPr>
        <w:t>ลงรถที่สถานี</w:t>
      </w:r>
      <w:r>
        <w:rPr>
          <w:rFonts w:cs="Angsana New" w:hint="eastAsia"/>
          <w:szCs w:val="21"/>
        </w:rPr>
        <w:t xml:space="preserve"> Hongkou Football Stadium </w:t>
      </w:r>
      <w:r>
        <w:rPr>
          <w:rFonts w:cs="Angsana New" w:hint="eastAsia"/>
          <w:szCs w:val="21"/>
          <w:cs/>
        </w:rPr>
        <w:t>และเดินอีก</w:t>
      </w:r>
      <w:r>
        <w:rPr>
          <w:rFonts w:cs="Angsana New" w:hint="eastAsia"/>
          <w:szCs w:val="21"/>
        </w:rPr>
        <w:t xml:space="preserve"> 10 </w:t>
      </w:r>
      <w:r>
        <w:rPr>
          <w:rFonts w:cs="Angsana New" w:hint="eastAsia"/>
          <w:szCs w:val="21"/>
          <w:cs/>
        </w:rPr>
        <w:t>นาที</w:t>
      </w:r>
    </w:p>
    <w:p w:rsidR="00905862" w:rsidRDefault="007408D5">
      <w:pPr>
        <w:pStyle w:val="a3"/>
        <w:numPr>
          <w:ilvl w:val="0"/>
          <w:numId w:val="2"/>
        </w:numPr>
        <w:ind w:firstLineChars="0"/>
        <w:rPr>
          <w:szCs w:val="21"/>
        </w:rPr>
      </w:pPr>
      <w:r>
        <w:rPr>
          <w:rFonts w:cs="Angsana New"/>
          <w:szCs w:val="21"/>
          <w:cs/>
        </w:rPr>
        <w:t>ซิมโทรศัพท์มือถือและอินเตอร์เน็ต</w:t>
      </w:r>
    </w:p>
    <w:p w:rsidR="00905862" w:rsidRDefault="007408D5">
      <w:pPr>
        <w:rPr>
          <w:szCs w:val="21"/>
        </w:rPr>
      </w:pPr>
      <w:r>
        <w:rPr>
          <w:rFonts w:hint="eastAsia"/>
          <w:szCs w:val="21"/>
        </w:rPr>
        <w:t>a</w:t>
      </w:r>
      <w:r>
        <w:rPr>
          <w:szCs w:val="21"/>
        </w:rPr>
        <w:t xml:space="preserve">    </w:t>
      </w:r>
      <w:r>
        <w:rPr>
          <w:rFonts w:cs="Angsana New"/>
          <w:szCs w:val="21"/>
          <w:cs/>
        </w:rPr>
        <w:t>ในช่วงเวลารายงานตัวเข้าศึกษา</w:t>
      </w:r>
      <w:r>
        <w:rPr>
          <w:rFonts w:cs="Angsana New"/>
          <w:szCs w:val="21"/>
        </w:rPr>
        <w:t xml:space="preserve"> </w:t>
      </w:r>
      <w:r>
        <w:rPr>
          <w:rFonts w:cs="Angsana New"/>
          <w:szCs w:val="21"/>
          <w:cs/>
        </w:rPr>
        <w:t>สามารถดำเนินการเปิดซิมโทรศัพท์มือถือเครือข่าย</w:t>
      </w:r>
      <w:r>
        <w:rPr>
          <w:rFonts w:cs="Angsana New"/>
          <w:szCs w:val="21"/>
        </w:rPr>
        <w:t xml:space="preserve"> China Unicom </w:t>
      </w:r>
      <w:r>
        <w:rPr>
          <w:rFonts w:cs="Angsana New"/>
          <w:szCs w:val="21"/>
          <w:cs/>
        </w:rPr>
        <w:t>ได้ที่บริเวณจุดรายงานตัว</w:t>
      </w:r>
      <w:r>
        <w:rPr>
          <w:rFonts w:cs="Angsana New"/>
          <w:szCs w:val="21"/>
        </w:rPr>
        <w:t xml:space="preserve"> </w:t>
      </w:r>
      <w:r>
        <w:rPr>
          <w:rFonts w:cs="Angsana New"/>
          <w:szCs w:val="21"/>
          <w:cs/>
        </w:rPr>
        <w:t>ไม่แนะนำให้ซื้อซิมโทรศัพท์มือถือที่สนามบินหรือจุดจำหน่ายที่อื่นๆ</w:t>
      </w:r>
      <w:r>
        <w:rPr>
          <w:rFonts w:cs="Angsana New"/>
          <w:szCs w:val="21"/>
        </w:rPr>
        <w:t xml:space="preserve"> </w:t>
      </w:r>
      <w:r>
        <w:rPr>
          <w:rFonts w:cs="Angsana New"/>
          <w:szCs w:val="21"/>
          <w:cs/>
        </w:rPr>
        <w:t>อาจเพราะเป็นการซื้อแบบเหมาหรือเหตุผลอื่น</w:t>
      </w:r>
      <w:r>
        <w:rPr>
          <w:rFonts w:cs="Angsana New"/>
          <w:szCs w:val="21"/>
        </w:rPr>
        <w:t xml:space="preserve"> </w:t>
      </w:r>
      <w:r>
        <w:rPr>
          <w:rFonts w:cs="Angsana New"/>
          <w:szCs w:val="21"/>
          <w:cs/>
        </w:rPr>
        <w:t>ทำให้หลังซื้อไม่นานก็ไม่สามารถใช้ได้</w:t>
      </w:r>
    </w:p>
    <w:p w:rsidR="00905862" w:rsidRDefault="007408D5">
      <w:pPr>
        <w:rPr>
          <w:szCs w:val="21"/>
        </w:rPr>
      </w:pPr>
      <w:r>
        <w:rPr>
          <w:rFonts w:hint="eastAsia"/>
          <w:szCs w:val="21"/>
        </w:rPr>
        <w:t>b</w:t>
      </w:r>
      <w:r>
        <w:rPr>
          <w:rFonts w:hint="eastAsia"/>
          <w:szCs w:val="21"/>
        </w:rPr>
        <w:t>．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</w:t>
      </w:r>
      <w:r>
        <w:rPr>
          <w:rFonts w:cs="Angsana New"/>
          <w:szCs w:val="21"/>
          <w:cs/>
        </w:rPr>
        <w:t>หลังรายงานตัวเสร็จสิ้น</w:t>
      </w:r>
      <w:r>
        <w:rPr>
          <w:rFonts w:cs="Angsana New"/>
          <w:szCs w:val="21"/>
        </w:rPr>
        <w:t xml:space="preserve"> </w:t>
      </w:r>
      <w:r>
        <w:rPr>
          <w:rFonts w:cs="Angsana New"/>
          <w:szCs w:val="21"/>
          <w:cs/>
        </w:rPr>
        <w:t>สามารถใช้</w:t>
      </w:r>
      <w:r>
        <w:rPr>
          <w:rFonts w:cs="Angsana New"/>
          <w:szCs w:val="21"/>
        </w:rPr>
        <w:t xml:space="preserve"> WIFI </w:t>
      </w:r>
      <w:r>
        <w:rPr>
          <w:rFonts w:cs="Angsana New"/>
          <w:szCs w:val="21"/>
          <w:cs/>
        </w:rPr>
        <w:t>ฟรีในมหาวิทยาลัยได้</w:t>
      </w:r>
    </w:p>
    <w:p w:rsidR="00905862" w:rsidRDefault="007408D5">
      <w:pPr>
        <w:pStyle w:val="a3"/>
        <w:numPr>
          <w:ilvl w:val="0"/>
          <w:numId w:val="2"/>
        </w:numPr>
        <w:ind w:firstLineChars="0"/>
        <w:rPr>
          <w:szCs w:val="21"/>
        </w:rPr>
      </w:pPr>
      <w:r>
        <w:rPr>
          <w:rFonts w:cs="Angsana New" w:hint="eastAsia"/>
          <w:szCs w:val="21"/>
          <w:cs/>
        </w:rPr>
        <w:t>บัตรธนาคาร</w:t>
      </w:r>
      <w:r>
        <w:rPr>
          <w:rFonts w:hint="eastAsia"/>
          <w:szCs w:val="21"/>
        </w:rPr>
        <w:t>（</w:t>
      </w:r>
      <w:r>
        <w:rPr>
          <w:rFonts w:cs="Angsana New" w:hint="eastAsia"/>
          <w:szCs w:val="21"/>
          <w:cs/>
        </w:rPr>
        <w:t>เอกสารที่จำเป็น</w:t>
      </w:r>
      <w:r>
        <w:rPr>
          <w:rFonts w:hint="eastAsia"/>
          <w:szCs w:val="21"/>
        </w:rPr>
        <w:t>）</w:t>
      </w:r>
    </w:p>
    <w:p w:rsidR="00905862" w:rsidRDefault="007408D5">
      <w:pPr>
        <w:pStyle w:val="a3"/>
        <w:rPr>
          <w:szCs w:val="21"/>
        </w:rPr>
      </w:pPr>
      <w:r>
        <w:rPr>
          <w:rFonts w:cs="Angsana New" w:hint="eastAsia"/>
          <w:szCs w:val="21"/>
          <w:cs/>
        </w:rPr>
        <w:t>ดำเนินการรายงานตัวเสร็จสิ้น</w:t>
      </w:r>
      <w:r>
        <w:rPr>
          <w:rFonts w:cs="Angsana New" w:hint="eastAsia"/>
          <w:szCs w:val="21"/>
        </w:rPr>
        <w:t xml:space="preserve"> </w:t>
      </w:r>
      <w:r>
        <w:rPr>
          <w:rFonts w:cs="Angsana New" w:hint="eastAsia"/>
          <w:szCs w:val="21"/>
          <w:cs/>
        </w:rPr>
        <w:t>นำหนังสือเดินทาง</w:t>
      </w:r>
      <w:r>
        <w:rPr>
          <w:rFonts w:cs="Angsana New" w:hint="eastAsia"/>
          <w:szCs w:val="21"/>
        </w:rPr>
        <w:t xml:space="preserve"> </w:t>
      </w:r>
      <w:r>
        <w:rPr>
          <w:rFonts w:cs="Angsana New" w:hint="eastAsia"/>
          <w:szCs w:val="21"/>
          <w:cs/>
        </w:rPr>
        <w:t>บัตรนักเรียน</w:t>
      </w:r>
      <w:r>
        <w:rPr>
          <w:rFonts w:cs="Angsana New" w:hint="eastAsia"/>
          <w:szCs w:val="21"/>
        </w:rPr>
        <w:t xml:space="preserve"> </w:t>
      </w:r>
      <w:r>
        <w:rPr>
          <w:rFonts w:cs="Angsana New" w:hint="eastAsia"/>
          <w:szCs w:val="21"/>
          <w:cs/>
        </w:rPr>
        <w:t>ใบลงทะเบียนอาศัยหอพัก</w:t>
      </w:r>
      <w:r>
        <w:rPr>
          <w:rFonts w:cs="Angsana New" w:hint="eastAsia"/>
          <w:szCs w:val="21"/>
        </w:rPr>
        <w:t xml:space="preserve"> </w:t>
      </w:r>
      <w:r>
        <w:rPr>
          <w:rFonts w:cs="Angsana New" w:hint="eastAsia"/>
          <w:szCs w:val="21"/>
          <w:cs/>
        </w:rPr>
        <w:t>ไปยังธนาคาร</w:t>
      </w:r>
      <w:r>
        <w:rPr>
          <w:rFonts w:cs="Angsana New" w:hint="eastAsia"/>
          <w:szCs w:val="21"/>
        </w:rPr>
        <w:t xml:space="preserve"> ICBC </w:t>
      </w:r>
      <w:r>
        <w:rPr>
          <w:rFonts w:cs="Angsana New" w:hint="eastAsia"/>
          <w:szCs w:val="21"/>
          <w:cs/>
        </w:rPr>
        <w:t>สาขามหาวิทยาลัยนานาชาติศึกษาเซี่ยงไฮ้บริเวณประตูหลักของมหาวิทยาลัยทางด้านขวา</w:t>
      </w:r>
      <w:r>
        <w:rPr>
          <w:rFonts w:cs="Angsana New" w:hint="eastAsia"/>
          <w:szCs w:val="21"/>
        </w:rPr>
        <w:t xml:space="preserve"> </w:t>
      </w:r>
      <w:r>
        <w:rPr>
          <w:rFonts w:cs="Angsana New" w:hint="eastAsia"/>
          <w:szCs w:val="21"/>
          <w:cs/>
        </w:rPr>
        <w:t>เพื่อดำเนินการเปิดบัญชีธนาคารโดยไม่เสียค่าใช้จ่าย</w:t>
      </w:r>
      <w:r>
        <w:rPr>
          <w:rFonts w:cs="Angsana New" w:hint="eastAsia"/>
          <w:szCs w:val="21"/>
        </w:rPr>
        <w:t xml:space="preserve"> </w:t>
      </w:r>
      <w:r>
        <w:rPr>
          <w:rFonts w:cs="Angsana New" w:hint="eastAsia"/>
          <w:szCs w:val="21"/>
          <w:cs/>
        </w:rPr>
        <w:t>ก่อนดำเนินการจะต้องเปิดหมายเลขโทรศัพท์ก่อน</w:t>
      </w:r>
      <w:r>
        <w:rPr>
          <w:rFonts w:cs="Angsana New" w:hint="eastAsia"/>
          <w:szCs w:val="21"/>
        </w:rPr>
        <w:t xml:space="preserve"> </w:t>
      </w:r>
      <w:r>
        <w:rPr>
          <w:rFonts w:cs="Angsana New" w:hint="eastAsia"/>
          <w:szCs w:val="21"/>
          <w:cs/>
        </w:rPr>
        <w:t>เพื่อสะดวกในการรับข้อมูลยืนยันตัวตน</w:t>
      </w:r>
    </w:p>
    <w:p w:rsidR="00905862" w:rsidRDefault="007408D5">
      <w:pPr>
        <w:pStyle w:val="a3"/>
        <w:numPr>
          <w:ilvl w:val="0"/>
          <w:numId w:val="2"/>
        </w:numPr>
        <w:ind w:firstLineChars="0"/>
        <w:rPr>
          <w:szCs w:val="21"/>
        </w:rPr>
      </w:pPr>
      <w:r>
        <w:rPr>
          <w:rFonts w:cs="Angsana New"/>
          <w:szCs w:val="21"/>
          <w:cs/>
        </w:rPr>
        <w:lastRenderedPageBreak/>
        <w:t>ลงทะเบียนเข้าอาศัยหอพัก</w:t>
      </w:r>
    </w:p>
    <w:p w:rsidR="00905862" w:rsidRDefault="007408D5">
      <w:pPr>
        <w:ind w:firstLineChars="200" w:firstLine="420"/>
        <w:rPr>
          <w:szCs w:val="21"/>
        </w:rPr>
      </w:pPr>
      <w:r>
        <w:rPr>
          <w:rFonts w:cs="Angsana New" w:hint="eastAsia"/>
          <w:szCs w:val="21"/>
          <w:cs/>
        </w:rPr>
        <w:t>จากบทบัญญัติทางกฎหมายประเทศจีน</w:t>
      </w:r>
      <w:r>
        <w:rPr>
          <w:rFonts w:cs="Angsana New" w:hint="eastAsia"/>
          <w:szCs w:val="21"/>
        </w:rPr>
        <w:t xml:space="preserve"> </w:t>
      </w:r>
      <w:r>
        <w:rPr>
          <w:rFonts w:cs="Angsana New" w:hint="eastAsia"/>
          <w:szCs w:val="21"/>
          <w:cs/>
        </w:rPr>
        <w:t>ชาวต่างชาติเข้าประเทศจีนจะต้องดำเนินการทำ</w:t>
      </w:r>
      <w:r>
        <w:rPr>
          <w:rFonts w:cs="Angsana New" w:hint="eastAsia"/>
          <w:szCs w:val="21"/>
        </w:rPr>
        <w:t xml:space="preserve"> "</w:t>
      </w:r>
      <w:r>
        <w:rPr>
          <w:rFonts w:cs="Angsana New" w:hint="eastAsia"/>
          <w:szCs w:val="21"/>
          <w:cs/>
        </w:rPr>
        <w:t>หนังสือลงทะเบียนพำนักอาศัยชั่วคราวสำหรับผู้มาจากนอกประเทศ</w:t>
      </w:r>
      <w:r>
        <w:rPr>
          <w:rFonts w:cs="Angsana New" w:hint="eastAsia"/>
          <w:szCs w:val="21"/>
        </w:rPr>
        <w:t xml:space="preserve">" </w:t>
      </w:r>
      <w:r>
        <w:rPr>
          <w:rFonts w:cs="Angsana New" w:hint="eastAsia"/>
          <w:szCs w:val="21"/>
          <w:cs/>
        </w:rPr>
        <w:t>โดยนักเรียนวิทยาเขตหงโข่วที่อาศัยหอพักของมหาวิทยาลัยสามารถรับหนังสือนี้ได้ที่โต๊ะต้อนรับด้านล่างหอพัก</w:t>
      </w:r>
      <w:r>
        <w:rPr>
          <w:rFonts w:cs="Angsana New" w:hint="eastAsia"/>
          <w:szCs w:val="21"/>
        </w:rPr>
        <w:t xml:space="preserve"> </w:t>
      </w:r>
      <w:r>
        <w:rPr>
          <w:rFonts w:cs="Angsana New" w:hint="eastAsia"/>
          <w:szCs w:val="21"/>
          <w:cs/>
        </w:rPr>
        <w:t>นักเรียนวิทยาเขตซงเจียงรวมถึงนักเรียนที่อาศัยนอกบริเวณมหาวิทยาลัยต้องดำเนินการเดินเรื่องเข้าพักอาศัยที่สถานีตำรวจบริเวณใกล้เคียง</w:t>
      </w:r>
    </w:p>
    <w:p w:rsidR="00905862" w:rsidRDefault="007408D5">
      <w:pPr>
        <w:pStyle w:val="a3"/>
        <w:numPr>
          <w:ilvl w:val="0"/>
          <w:numId w:val="2"/>
        </w:numPr>
        <w:ind w:firstLineChars="0"/>
        <w:rPr>
          <w:szCs w:val="21"/>
        </w:rPr>
      </w:pPr>
      <w:r>
        <w:rPr>
          <w:rFonts w:cs="Angsana New"/>
          <w:szCs w:val="21"/>
          <w:cs/>
        </w:rPr>
        <w:t>สิ่งอำนวยความะดวกในมหาวิทยาลัยและบริเวณใกล้</w:t>
      </w:r>
    </w:p>
    <w:p w:rsidR="00905862" w:rsidRDefault="007408D5">
      <w:pPr>
        <w:pStyle w:val="a3"/>
        <w:numPr>
          <w:ilvl w:val="1"/>
          <w:numId w:val="2"/>
        </w:numPr>
        <w:ind w:left="-142" w:firstLineChars="0" w:firstLine="142"/>
        <w:rPr>
          <w:szCs w:val="21"/>
        </w:rPr>
      </w:pPr>
      <w:r>
        <w:rPr>
          <w:rFonts w:cs="Angsana New" w:hint="eastAsia"/>
          <w:szCs w:val="21"/>
          <w:cs/>
        </w:rPr>
        <w:t>หลังดำเนินการรายงานตัวเสร็จสิ้น</w:t>
      </w:r>
      <w:r>
        <w:rPr>
          <w:rFonts w:cs="Angsana New" w:hint="eastAsia"/>
          <w:szCs w:val="21"/>
        </w:rPr>
        <w:t xml:space="preserve"> </w:t>
      </w:r>
      <w:r>
        <w:rPr>
          <w:rFonts w:cs="Angsana New" w:hint="eastAsia"/>
          <w:szCs w:val="21"/>
          <w:cs/>
        </w:rPr>
        <w:t>สามารถดำเนินการทำบัตรนักเรียนครบวงจรเพื่อใช้ในโรงอาหาร</w:t>
      </w:r>
      <w:r>
        <w:rPr>
          <w:rFonts w:cs="Angsana New" w:hint="eastAsia"/>
          <w:szCs w:val="21"/>
        </w:rPr>
        <w:t xml:space="preserve"> </w:t>
      </w:r>
      <w:r>
        <w:rPr>
          <w:rFonts w:cs="Angsana New" w:hint="eastAsia"/>
          <w:szCs w:val="21"/>
          <w:cs/>
        </w:rPr>
        <w:t>ร้านขนมปัง</w:t>
      </w:r>
      <w:r>
        <w:rPr>
          <w:rFonts w:cs="Angsana New" w:hint="eastAsia"/>
          <w:szCs w:val="21"/>
        </w:rPr>
        <w:t xml:space="preserve"> </w:t>
      </w:r>
      <w:r>
        <w:rPr>
          <w:rFonts w:cs="Angsana New" w:hint="eastAsia"/>
          <w:szCs w:val="21"/>
          <w:cs/>
        </w:rPr>
        <w:t>และรานกาแฟในมหาวิทยาลัย</w:t>
      </w:r>
    </w:p>
    <w:p w:rsidR="00905862" w:rsidRDefault="007408D5">
      <w:pPr>
        <w:pStyle w:val="a3"/>
        <w:numPr>
          <w:ilvl w:val="1"/>
          <w:numId w:val="2"/>
        </w:numPr>
        <w:ind w:left="426" w:firstLineChars="0" w:hanging="432"/>
        <w:rPr>
          <w:szCs w:val="21"/>
        </w:rPr>
      </w:pPr>
      <w:r>
        <w:rPr>
          <w:rFonts w:cs="Angsana New" w:hint="eastAsia"/>
          <w:szCs w:val="21"/>
          <w:cs/>
        </w:rPr>
        <w:t>ประตูตะวันตกของมหาวิทยาลัยก็มีร้านกาแฟตลอดจนอาหารง่ายๆ</w:t>
      </w:r>
    </w:p>
    <w:p w:rsidR="00905862" w:rsidRDefault="007408D5">
      <w:pPr>
        <w:pStyle w:val="a3"/>
        <w:numPr>
          <w:ilvl w:val="1"/>
          <w:numId w:val="2"/>
        </w:numPr>
        <w:ind w:left="0" w:firstLineChars="0" w:firstLine="0"/>
        <w:rPr>
          <w:szCs w:val="21"/>
        </w:rPr>
      </w:pPr>
      <w:r>
        <w:rPr>
          <w:rFonts w:cs="Angsana New" w:hint="eastAsia"/>
          <w:szCs w:val="21"/>
          <w:cs/>
        </w:rPr>
        <w:t>บริเวณสนามกีฬาหงโข่ว</w:t>
      </w:r>
      <w:r>
        <w:rPr>
          <w:rFonts w:cs="Angsana New" w:hint="eastAsia"/>
          <w:szCs w:val="21"/>
        </w:rPr>
        <w:t xml:space="preserve"> </w:t>
      </w:r>
      <w:r>
        <w:rPr>
          <w:rFonts w:cs="Angsana New" w:hint="eastAsia"/>
          <w:szCs w:val="21"/>
          <w:cs/>
        </w:rPr>
        <w:t>โดยเฉพาฃนย์การค้า</w:t>
      </w:r>
      <w:r>
        <w:rPr>
          <w:rFonts w:cs="Angsana New" w:hint="eastAsia"/>
          <w:szCs w:val="21"/>
        </w:rPr>
        <w:t xml:space="preserve"> Long Zhi Meng </w:t>
      </w:r>
      <w:r>
        <w:rPr>
          <w:rFonts w:cs="Angsana New" w:hint="eastAsia"/>
          <w:szCs w:val="21"/>
          <w:cs/>
        </w:rPr>
        <w:t>มีร้านอาหารจำนวนมาก</w:t>
      </w:r>
      <w:r>
        <w:rPr>
          <w:rFonts w:cs="Angsana New" w:hint="eastAsia"/>
          <w:szCs w:val="21"/>
        </w:rPr>
        <w:t xml:space="preserve"> </w:t>
      </w:r>
      <w:r>
        <w:rPr>
          <w:rFonts w:cs="Angsana New" w:hint="eastAsia"/>
          <w:szCs w:val="21"/>
          <w:cs/>
        </w:rPr>
        <w:t>และยังมีซูเปอร์มาร์เก็ตขนาดใหญ่</w:t>
      </w:r>
      <w:r>
        <w:rPr>
          <w:rFonts w:cs="Angsana New" w:hint="eastAsia"/>
          <w:szCs w:val="21"/>
        </w:rPr>
        <w:t xml:space="preserve"> </w:t>
      </w:r>
      <w:r>
        <w:rPr>
          <w:rFonts w:cs="Angsana New" w:hint="eastAsia"/>
          <w:szCs w:val="21"/>
          <w:cs/>
        </w:rPr>
        <w:t>โรงภาพยนตร์ไปจนถึงร้านค้าจำนวนมาก</w:t>
      </w:r>
      <w:r>
        <w:rPr>
          <w:rFonts w:cs="Angsana New" w:hint="eastAsia"/>
          <w:szCs w:val="21"/>
        </w:rPr>
        <w:t xml:space="preserve"> </w:t>
      </w:r>
      <w:r>
        <w:rPr>
          <w:rFonts w:cs="Angsana New" w:hint="eastAsia"/>
          <w:szCs w:val="21"/>
          <w:cs/>
        </w:rPr>
        <w:t>สามารถตอบสนองความต้องการพื้นฐารในชีวิตประจำวันได้</w:t>
      </w:r>
    </w:p>
    <w:p w:rsidR="00905862" w:rsidRDefault="007408D5">
      <w:pPr>
        <w:pStyle w:val="a3"/>
        <w:numPr>
          <w:ilvl w:val="0"/>
          <w:numId w:val="2"/>
        </w:numPr>
        <w:ind w:firstLineChars="0"/>
        <w:rPr>
          <w:szCs w:val="21"/>
        </w:rPr>
      </w:pPr>
      <w:r>
        <w:rPr>
          <w:rFonts w:cs="Angsana New"/>
          <w:szCs w:val="21"/>
          <w:cs/>
        </w:rPr>
        <w:t>ข้อแนะนำ</w:t>
      </w:r>
    </w:p>
    <w:p w:rsidR="00905862" w:rsidRDefault="007408D5">
      <w:pPr>
        <w:pStyle w:val="a3"/>
        <w:ind w:left="360" w:firstLineChars="0" w:firstLine="0"/>
        <w:rPr>
          <w:szCs w:val="21"/>
        </w:rPr>
      </w:pPr>
      <w:r>
        <w:rPr>
          <w:rFonts w:cs="Angsana New" w:hint="eastAsia"/>
          <w:szCs w:val="21"/>
          <w:cs/>
        </w:rPr>
        <w:t>ปัจจุบันโทรศัพท์มือถือสมาร์ทโฟนเป็นที่แพร่หลายอย่างมาก</w:t>
      </w:r>
      <w:r>
        <w:rPr>
          <w:rFonts w:cs="Angsana New" w:hint="eastAsia"/>
          <w:szCs w:val="21"/>
        </w:rPr>
        <w:t xml:space="preserve"> </w:t>
      </w:r>
      <w:r>
        <w:rPr>
          <w:rFonts w:cs="Angsana New" w:hint="eastAsia"/>
          <w:szCs w:val="21"/>
          <w:cs/>
        </w:rPr>
        <w:t>แอพพลิเคชั่นที่หลากหลายสามารถประยุกต์ใช้เพื่ออำนวยความสะดวกให้กับการเรียนและการใช้ชีวิตประจำวัน</w:t>
      </w:r>
      <w:r>
        <w:rPr>
          <w:rFonts w:cs="Angsana New" w:hint="eastAsia"/>
          <w:szCs w:val="21"/>
        </w:rPr>
        <w:t xml:space="preserve"> </w:t>
      </w:r>
      <w:r>
        <w:rPr>
          <w:rFonts w:cs="Angsana New" w:hint="eastAsia"/>
          <w:szCs w:val="21"/>
          <w:cs/>
        </w:rPr>
        <w:t>แนะนำก่อนรายงานตัวลงทะเบียนแอพพลิเคชั่น</w:t>
      </w:r>
      <w:r>
        <w:rPr>
          <w:rFonts w:cs="Angsana New" w:hint="eastAsia"/>
          <w:szCs w:val="21"/>
        </w:rPr>
        <w:t xml:space="preserve"> WeCht </w:t>
      </w:r>
      <w:r>
        <w:rPr>
          <w:rFonts w:cs="Angsana New" w:hint="eastAsia"/>
          <w:szCs w:val="21"/>
          <w:cs/>
        </w:rPr>
        <w:t>และหลธงเปิดบัญชีธนาคารเสร็จสิ้นเรียนรู้การใช้แอพพลิเคชั่น</w:t>
      </w:r>
      <w:r>
        <w:rPr>
          <w:rFonts w:cs="Angsana New" w:hint="eastAsia"/>
          <w:szCs w:val="21"/>
        </w:rPr>
        <w:t xml:space="preserve"> Alipay</w:t>
      </w:r>
    </w:p>
    <w:p w:rsidR="00905862" w:rsidRDefault="00905862">
      <w:pPr>
        <w:pStyle w:val="a3"/>
        <w:ind w:left="1140" w:firstLineChars="0" w:firstLine="0"/>
      </w:pPr>
    </w:p>
    <w:p w:rsidR="00905862" w:rsidRDefault="00905862">
      <w:pPr>
        <w:pStyle w:val="a3"/>
        <w:ind w:left="1140" w:firstLineChars="0" w:firstLine="0"/>
      </w:pPr>
    </w:p>
    <w:p w:rsidR="00CF6685" w:rsidRDefault="007408D5">
      <w:pPr>
        <w:pStyle w:val="a3"/>
        <w:ind w:left="1140" w:firstLineChars="0" w:firstLine="0"/>
        <w:jc w:val="right"/>
        <w:rPr>
          <w:rFonts w:cs="Angsana New"/>
          <w:sz w:val="24"/>
          <w:szCs w:val="24"/>
        </w:rPr>
      </w:pPr>
      <w:r>
        <w:rPr>
          <w:rFonts w:cs="Angsana New"/>
          <w:sz w:val="24"/>
          <w:szCs w:val="24"/>
          <w:cs/>
        </w:rPr>
        <w:t>ประกาศ</w:t>
      </w:r>
      <w:r>
        <w:rPr>
          <w:rFonts w:cs="Angsana New"/>
          <w:sz w:val="24"/>
          <w:szCs w:val="24"/>
        </w:rPr>
        <w:t xml:space="preserve">  </w:t>
      </w:r>
      <w:r>
        <w:rPr>
          <w:rFonts w:cs="Angsana New"/>
          <w:sz w:val="24"/>
          <w:szCs w:val="24"/>
          <w:cs/>
        </w:rPr>
        <w:t>เดือนมีนาคม</w:t>
      </w:r>
      <w:r>
        <w:rPr>
          <w:rFonts w:cs="Angsana New"/>
          <w:sz w:val="24"/>
          <w:szCs w:val="24"/>
        </w:rPr>
        <w:t xml:space="preserve"> 2019</w:t>
      </w:r>
    </w:p>
    <w:p w:rsidR="00CF6685" w:rsidRDefault="00CF6685">
      <w:pPr>
        <w:widowControl/>
        <w:jc w:val="left"/>
        <w:rPr>
          <w:rFonts w:cs="Angsana New"/>
          <w:sz w:val="24"/>
          <w:szCs w:val="24"/>
        </w:rPr>
      </w:pPr>
      <w:r>
        <w:rPr>
          <w:rFonts w:cs="Angsana New"/>
          <w:sz w:val="24"/>
          <w:szCs w:val="24"/>
        </w:rPr>
        <w:br w:type="page"/>
      </w:r>
    </w:p>
    <w:p w:rsidR="00905862" w:rsidRDefault="00905862">
      <w:pPr>
        <w:pStyle w:val="a3"/>
        <w:ind w:left="1140" w:firstLineChars="0" w:firstLine="0"/>
        <w:jc w:val="right"/>
        <w:rPr>
          <w:sz w:val="24"/>
          <w:szCs w:val="24"/>
        </w:rPr>
      </w:pPr>
    </w:p>
    <w:p w:rsidR="00CF6685" w:rsidRDefault="00CF6685" w:rsidP="00CF6685">
      <w:pPr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CF6685" w:rsidRDefault="00CF6685" w:rsidP="00CF6685">
      <w:pPr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CF6685" w:rsidRDefault="00CF6685" w:rsidP="00CF6685">
      <w:pPr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876401" wp14:editId="15146763">
            <wp:extent cx="5934075" cy="4067175"/>
            <wp:effectExtent l="0" t="0" r="9525" b="9525"/>
            <wp:docPr id="1" name="图片 1" descr="C:\Users\rorin\AppData\Local\Microsoft\Windows\INetCache\Content.Word\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rin\AppData\Local\Microsoft\Windows\INetCache\Content.Word\E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CF6685" w:rsidRDefault="00CF6685" w:rsidP="00CF6685">
      <w:pPr>
        <w:spacing w:line="480" w:lineRule="auto"/>
        <w:ind w:rightChars="404" w:right="848"/>
        <w:rPr>
          <w:rFonts w:ascii="Times New Roman" w:hAnsi="Times New Roman" w:cs="Times New Roman"/>
          <w:sz w:val="28"/>
          <w:szCs w:val="28"/>
          <w:lang w:val="ru-RU"/>
        </w:rPr>
      </w:pPr>
    </w:p>
    <w:p w:rsidR="00CF6685" w:rsidRDefault="00CF6685" w:rsidP="00CF6685">
      <w:pPr>
        <w:spacing w:line="480" w:lineRule="auto"/>
        <w:ind w:rightChars="404" w:right="84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CEFF88" wp14:editId="022DD196">
            <wp:extent cx="5905500" cy="6667500"/>
            <wp:effectExtent l="0" t="0" r="0" b="0"/>
            <wp:docPr id="2" name="图片 2" descr="C:\Users\rorin\AppData\Local\Microsoft\Windows\INetCache\Content.Word\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rin\AppData\Local\Microsoft\Windows\INetCache\Content.Word\E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685" w:rsidRDefault="00CF6685" w:rsidP="00CF6685">
      <w:pPr>
        <w:spacing w:line="480" w:lineRule="auto"/>
        <w:ind w:rightChars="404" w:right="848"/>
        <w:rPr>
          <w:rFonts w:ascii="Times New Roman" w:hAnsi="Times New Roman" w:cs="Times New Roman"/>
          <w:sz w:val="28"/>
          <w:szCs w:val="28"/>
          <w:lang w:val="ru-RU"/>
        </w:rPr>
      </w:pPr>
    </w:p>
    <w:p w:rsidR="00CF6685" w:rsidRDefault="00CF6685" w:rsidP="00CF6685">
      <w:pPr>
        <w:spacing w:line="480" w:lineRule="auto"/>
        <w:ind w:rightChars="404" w:right="848"/>
        <w:rPr>
          <w:rFonts w:ascii="Times New Roman" w:hAnsi="Times New Roman" w:cs="Times New Roman"/>
          <w:sz w:val="28"/>
          <w:szCs w:val="28"/>
          <w:lang w:val="ru-RU"/>
        </w:rPr>
      </w:pPr>
    </w:p>
    <w:p w:rsidR="00CF6685" w:rsidRDefault="00CF6685">
      <w:pPr>
        <w:pStyle w:val="a3"/>
        <w:ind w:left="1140" w:firstLineChars="0" w:firstLine="0"/>
        <w:jc w:val="right"/>
        <w:rPr>
          <w:rFonts w:hint="eastAsia"/>
          <w:sz w:val="24"/>
          <w:szCs w:val="24"/>
        </w:rPr>
      </w:pPr>
      <w:bookmarkStart w:id="0" w:name="_GoBack"/>
      <w:bookmarkEnd w:id="0"/>
    </w:p>
    <w:sectPr w:rsidR="00CF66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7E4C" w:rsidRDefault="00BE7E4C" w:rsidP="00112A45">
      <w:r>
        <w:separator/>
      </w:r>
    </w:p>
  </w:endnote>
  <w:endnote w:type="continuationSeparator" w:id="0">
    <w:p w:rsidR="00BE7E4C" w:rsidRDefault="00BE7E4C" w:rsidP="00112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altName w:val="Leelawadee UI"/>
    <w:panose1 w:val="02020603050405020304"/>
    <w:charset w:val="DE"/>
    <w:family w:val="roman"/>
    <w:pitch w:val="variable"/>
    <w:sig w:usb0="01000000" w:usb1="00000000" w:usb2="00000000" w:usb3="00000000" w:csb0="00010000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7E4C" w:rsidRDefault="00BE7E4C" w:rsidP="00112A45">
      <w:r>
        <w:separator/>
      </w:r>
    </w:p>
  </w:footnote>
  <w:footnote w:type="continuationSeparator" w:id="0">
    <w:p w:rsidR="00BE7E4C" w:rsidRDefault="00BE7E4C" w:rsidP="00112A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9C2DB00"/>
    <w:lvl w:ilvl="0" w:tplc="9AF091B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00000002"/>
    <w:multiLevelType w:val="hybridMultilevel"/>
    <w:tmpl w:val="1CF2E882"/>
    <w:lvl w:ilvl="0" w:tplc="9496D59A">
      <w:start w:val="1"/>
      <w:numFmt w:val="lowerLetter"/>
      <w:lvlText w:val="%1．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00000003"/>
    <w:multiLevelType w:val="hybridMultilevel"/>
    <w:tmpl w:val="C40EF476"/>
    <w:lvl w:ilvl="0" w:tplc="2A0C85F0">
      <w:start w:val="1"/>
      <w:numFmt w:val="lowerLetter"/>
      <w:lvlText w:val="%1．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08F263B7"/>
    <w:multiLevelType w:val="hybridMultilevel"/>
    <w:tmpl w:val="3F34368C"/>
    <w:lvl w:ilvl="0" w:tplc="96E08A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7962A5A">
      <w:start w:val="1"/>
      <w:numFmt w:val="lowerLetter"/>
      <w:lvlText w:val="%2．"/>
      <w:lvlJc w:val="left"/>
      <w:pPr>
        <w:ind w:left="1140" w:hanging="720"/>
      </w:pPr>
      <w:rPr>
        <w:rFonts w:asciiTheme="minorHAnsi" w:eastAsiaTheme="minorEastAsia" w:hAnsiTheme="minorHAnsi" w:cstheme="minorBidi"/>
        <w:sz w:val="21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862"/>
    <w:rsid w:val="00112A45"/>
    <w:rsid w:val="00484A21"/>
    <w:rsid w:val="007408D5"/>
    <w:rsid w:val="00905862"/>
    <w:rsid w:val="00BE7E4C"/>
    <w:rsid w:val="00CF6685"/>
    <w:rsid w:val="00F51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BC6019"/>
  <w15:docId w15:val="{95F31D68-9BE7-4129-9B75-7478C6BE6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character" w:styleId="a4">
    <w:name w:val="Hyperlink"/>
    <w:basedOn w:val="a0"/>
    <w:uiPriority w:val="99"/>
    <w:rPr>
      <w:color w:val="0563C1"/>
      <w:u w:val="single"/>
    </w:rPr>
  </w:style>
  <w:style w:type="paragraph" w:styleId="a5">
    <w:name w:val="header"/>
    <w:basedOn w:val="a"/>
    <w:link w:val="a6"/>
    <w:uiPriority w:val="99"/>
    <w:unhideWhenUsed/>
    <w:rsid w:val="00112A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12A4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12A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12A4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lxbx.net/article/baoxian-61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523</Words>
  <Characters>2982</Characters>
  <Application>Microsoft Office Word</Application>
  <DocSecurity>0</DocSecurity>
  <Lines>24</Lines>
  <Paragraphs>6</Paragraphs>
  <ScaleCrop>false</ScaleCrop>
  <Company>HP</Company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吕林</dc:creator>
  <cp:lastModifiedBy>吕林</cp:lastModifiedBy>
  <cp:revision>7</cp:revision>
  <dcterms:created xsi:type="dcterms:W3CDTF">2019-04-15T03:48:00Z</dcterms:created>
  <dcterms:modified xsi:type="dcterms:W3CDTF">2019-05-13T01:08:00Z</dcterms:modified>
</cp:coreProperties>
</file>