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342" w:rsidRPr="00C33746" w:rsidRDefault="001602CF" w:rsidP="00C33746">
      <w:pPr>
        <w:widowControl/>
        <w:jc w:val="center"/>
        <w:rPr>
          <w:b/>
          <w:sz w:val="28"/>
          <w:szCs w:val="28"/>
          <w:lang w:val="es-ES"/>
        </w:rPr>
      </w:pPr>
      <w:r w:rsidRPr="001602CF">
        <w:rPr>
          <w:b/>
          <w:sz w:val="28"/>
          <w:szCs w:val="28"/>
          <w:lang w:val="es-MX"/>
        </w:rPr>
        <w:t>SISU-</w:t>
      </w:r>
      <w:r w:rsidR="00C33746" w:rsidRPr="00C33746">
        <w:rPr>
          <w:b/>
          <w:sz w:val="28"/>
          <w:szCs w:val="28"/>
          <w:lang w:val="es-MX"/>
        </w:rPr>
        <w:t>INSTRUCCIONES PARA LA MATRÍCULA</w:t>
      </w:r>
      <w:r w:rsidR="00C33746">
        <w:rPr>
          <w:rFonts w:hint="eastAsia"/>
          <w:b/>
          <w:sz w:val="28"/>
          <w:szCs w:val="28"/>
          <w:lang w:val="es-ES"/>
        </w:rPr>
        <w:t xml:space="preserve"> </w:t>
      </w:r>
      <w:r w:rsidR="00C33746">
        <w:rPr>
          <w:b/>
          <w:sz w:val="28"/>
          <w:szCs w:val="28"/>
          <w:lang w:val="es-ES"/>
        </w:rPr>
        <w:t>DEL CURSO DE VERANO DEL IDIOMA CHINO 2023</w:t>
      </w:r>
    </w:p>
    <w:p w:rsidR="004069F5" w:rsidRPr="001136E5" w:rsidRDefault="001136E5" w:rsidP="004069F5">
      <w:pPr>
        <w:pStyle w:val="a3"/>
        <w:numPr>
          <w:ilvl w:val="0"/>
          <w:numId w:val="1"/>
        </w:numPr>
        <w:ind w:firstLineChars="0"/>
        <w:rPr>
          <w:b/>
          <w:szCs w:val="21"/>
          <w:lang w:val="es-ES"/>
        </w:rPr>
      </w:pPr>
      <w:r>
        <w:rPr>
          <w:b/>
          <w:szCs w:val="21"/>
          <w:lang w:val="es-ES"/>
        </w:rPr>
        <w:t>FECHAS DE MATRÍCULA</w:t>
      </w:r>
      <w:r w:rsidR="002F622E" w:rsidRPr="001136E5">
        <w:rPr>
          <w:b/>
          <w:szCs w:val="21"/>
          <w:lang w:val="es-ES"/>
        </w:rPr>
        <w:t>:</w:t>
      </w:r>
    </w:p>
    <w:p w:rsidR="0042062B" w:rsidRPr="0049265B" w:rsidRDefault="001136E5" w:rsidP="0042062B">
      <w:pPr>
        <w:pStyle w:val="a3"/>
        <w:ind w:left="360" w:firstLineChars="0" w:firstLine="0"/>
        <w:rPr>
          <w:szCs w:val="21"/>
          <w:lang w:val="es-ES"/>
        </w:rPr>
      </w:pPr>
      <w:r>
        <w:rPr>
          <w:color w:val="000000"/>
          <w:szCs w:val="21"/>
          <w:lang w:val="es-ES"/>
        </w:rPr>
        <w:t>Curso de p</w:t>
      </w:r>
      <w:r w:rsidR="002F622E" w:rsidRPr="0049265B">
        <w:rPr>
          <w:color w:val="000000"/>
          <w:szCs w:val="21"/>
          <w:lang w:val="es-ES"/>
        </w:rPr>
        <w:t>rimera sesión</w:t>
      </w:r>
      <w:r w:rsidR="0042062B" w:rsidRPr="0049265B">
        <w:rPr>
          <w:rFonts w:hint="eastAsia"/>
          <w:szCs w:val="21"/>
          <w:lang w:val="es-ES"/>
        </w:rPr>
        <w:t>：</w:t>
      </w:r>
      <w:r w:rsidR="002F622E" w:rsidRPr="001136E5">
        <w:rPr>
          <w:szCs w:val="21"/>
          <w:u w:val="single"/>
          <w:lang w:val="es-ES"/>
        </w:rPr>
        <w:t>30 de junio</w:t>
      </w:r>
    </w:p>
    <w:p w:rsidR="0042062B" w:rsidRPr="0049265B" w:rsidRDefault="001136E5" w:rsidP="0042062B">
      <w:pPr>
        <w:pStyle w:val="a3"/>
        <w:ind w:left="360" w:firstLineChars="0" w:firstLine="0"/>
        <w:rPr>
          <w:szCs w:val="21"/>
          <w:lang w:val="es-ES"/>
        </w:rPr>
      </w:pPr>
      <w:r>
        <w:rPr>
          <w:szCs w:val="21"/>
          <w:lang w:val="es-MX"/>
        </w:rPr>
        <w:t>Curso de s</w:t>
      </w:r>
      <w:r w:rsidR="002F622E" w:rsidRPr="0049265B">
        <w:rPr>
          <w:szCs w:val="21"/>
          <w:lang w:val="es-MX"/>
        </w:rPr>
        <w:t>egunda sesión</w:t>
      </w:r>
      <w:r w:rsidR="002F622E" w:rsidRPr="0049265B">
        <w:rPr>
          <w:rFonts w:hint="eastAsia"/>
          <w:szCs w:val="21"/>
          <w:lang w:val="es-ES"/>
        </w:rPr>
        <w:t>:</w:t>
      </w:r>
      <w:r w:rsidR="002F622E" w:rsidRPr="0049265B">
        <w:rPr>
          <w:szCs w:val="21"/>
          <w:lang w:val="es-ES"/>
        </w:rPr>
        <w:t xml:space="preserve"> </w:t>
      </w:r>
      <w:r w:rsidR="002F622E" w:rsidRPr="001136E5">
        <w:rPr>
          <w:szCs w:val="21"/>
          <w:u w:val="single"/>
          <w:lang w:val="es-ES"/>
        </w:rPr>
        <w:t>14 de julio</w:t>
      </w:r>
    </w:p>
    <w:p w:rsidR="0042062B" w:rsidRPr="002F622E" w:rsidRDefault="001136E5" w:rsidP="0042062B">
      <w:pPr>
        <w:pStyle w:val="a3"/>
        <w:ind w:left="360" w:firstLineChars="0" w:firstLine="0"/>
        <w:rPr>
          <w:szCs w:val="21"/>
          <w:lang w:val="es-ES"/>
        </w:rPr>
      </w:pPr>
      <w:r>
        <w:rPr>
          <w:szCs w:val="21"/>
          <w:lang w:val="es-MX"/>
        </w:rPr>
        <w:t>Curso de t</w:t>
      </w:r>
      <w:r w:rsidR="002F622E" w:rsidRPr="0049265B">
        <w:rPr>
          <w:rFonts w:hint="eastAsia"/>
          <w:szCs w:val="21"/>
          <w:lang w:val="es-MX"/>
        </w:rPr>
        <w:t xml:space="preserve">ercera </w:t>
      </w:r>
      <w:r w:rsidR="002F622E" w:rsidRPr="0049265B">
        <w:rPr>
          <w:szCs w:val="21"/>
          <w:lang w:val="es-MX"/>
        </w:rPr>
        <w:t>sesión</w:t>
      </w:r>
      <w:r w:rsidR="0042062B" w:rsidRPr="0049265B">
        <w:rPr>
          <w:rFonts w:hint="eastAsia"/>
          <w:szCs w:val="21"/>
          <w:lang w:val="es-ES"/>
        </w:rPr>
        <w:t>：</w:t>
      </w:r>
      <w:r w:rsidR="002F622E" w:rsidRPr="001136E5">
        <w:rPr>
          <w:szCs w:val="21"/>
          <w:u w:val="single"/>
          <w:lang w:val="es-ES"/>
        </w:rPr>
        <w:t>28 de julio</w:t>
      </w:r>
    </w:p>
    <w:p w:rsidR="0044285A" w:rsidRPr="002F622E" w:rsidRDefault="0044285A" w:rsidP="004069F5">
      <w:pPr>
        <w:rPr>
          <w:szCs w:val="21"/>
          <w:lang w:val="es-ES"/>
        </w:rPr>
      </w:pPr>
      <w:r w:rsidRPr="002F622E">
        <w:rPr>
          <w:rFonts w:hint="eastAsia"/>
          <w:szCs w:val="21"/>
          <w:lang w:val="es-ES"/>
        </w:rPr>
        <w:t xml:space="preserve"> </w:t>
      </w:r>
      <w:r w:rsidRPr="002F622E">
        <w:rPr>
          <w:szCs w:val="21"/>
          <w:lang w:val="es-ES"/>
        </w:rPr>
        <w:t xml:space="preserve">  </w:t>
      </w:r>
      <w:r w:rsidR="002F622E" w:rsidRPr="001136E5">
        <w:rPr>
          <w:rFonts w:hint="eastAsia"/>
          <w:b/>
          <w:szCs w:val="21"/>
          <w:lang w:val="es-ES"/>
        </w:rPr>
        <w:t>H</w:t>
      </w:r>
      <w:r w:rsidR="002F622E" w:rsidRPr="001136E5">
        <w:rPr>
          <w:b/>
          <w:szCs w:val="21"/>
          <w:lang w:val="es-ES"/>
        </w:rPr>
        <w:t>orario de la Oficina</w:t>
      </w:r>
      <w:r w:rsidRPr="002F622E">
        <w:rPr>
          <w:rFonts w:hint="eastAsia"/>
          <w:szCs w:val="21"/>
          <w:lang w:val="es-ES"/>
        </w:rPr>
        <w:t>：</w:t>
      </w:r>
      <w:r w:rsidR="002F622E">
        <w:rPr>
          <w:szCs w:val="21"/>
          <w:lang w:val="es-ES"/>
        </w:rPr>
        <w:t>por la mañana</w:t>
      </w:r>
      <w:r w:rsidR="002F622E" w:rsidRPr="002F622E">
        <w:rPr>
          <w:rFonts w:hint="eastAsia"/>
          <w:szCs w:val="21"/>
          <w:lang w:val="es-ES"/>
        </w:rPr>
        <w:t xml:space="preserve"> </w:t>
      </w:r>
      <w:r w:rsidRPr="002F622E">
        <w:rPr>
          <w:rFonts w:hint="eastAsia"/>
          <w:szCs w:val="21"/>
          <w:lang w:val="es-ES"/>
        </w:rPr>
        <w:t>8：3</w:t>
      </w:r>
      <w:r w:rsidRPr="002F622E">
        <w:rPr>
          <w:szCs w:val="21"/>
          <w:lang w:val="es-ES"/>
        </w:rPr>
        <w:t>0-11</w:t>
      </w:r>
      <w:r w:rsidRPr="002F622E">
        <w:rPr>
          <w:rFonts w:hint="eastAsia"/>
          <w:szCs w:val="21"/>
          <w:lang w:val="es-ES"/>
        </w:rPr>
        <w:t>：0</w:t>
      </w:r>
      <w:r w:rsidRPr="002F622E">
        <w:rPr>
          <w:szCs w:val="21"/>
          <w:lang w:val="es-ES"/>
        </w:rPr>
        <w:t>0</w:t>
      </w:r>
      <w:r w:rsidR="002F622E">
        <w:rPr>
          <w:szCs w:val="21"/>
          <w:lang w:val="es-ES"/>
        </w:rPr>
        <w:t xml:space="preserve"> </w:t>
      </w:r>
      <w:r w:rsidRPr="002F622E">
        <w:rPr>
          <w:szCs w:val="21"/>
          <w:lang w:val="es-ES"/>
        </w:rPr>
        <w:t>/</w:t>
      </w:r>
      <w:r w:rsidR="002F622E" w:rsidRPr="002F622E">
        <w:rPr>
          <w:szCs w:val="21"/>
          <w:lang w:val="es-ES"/>
        </w:rPr>
        <w:t xml:space="preserve"> </w:t>
      </w:r>
      <w:r w:rsidR="002F622E">
        <w:rPr>
          <w:szCs w:val="21"/>
          <w:lang w:val="es-ES"/>
        </w:rPr>
        <w:t>por la tarde</w:t>
      </w:r>
      <w:r w:rsidR="002F622E" w:rsidRPr="002F622E">
        <w:rPr>
          <w:szCs w:val="21"/>
          <w:lang w:val="es-ES"/>
        </w:rPr>
        <w:t xml:space="preserve"> </w:t>
      </w:r>
      <w:r w:rsidRPr="002F622E">
        <w:rPr>
          <w:szCs w:val="21"/>
          <w:lang w:val="es-ES"/>
        </w:rPr>
        <w:t>13</w:t>
      </w:r>
      <w:r w:rsidRPr="002F622E">
        <w:rPr>
          <w:rFonts w:hint="eastAsia"/>
          <w:szCs w:val="21"/>
          <w:lang w:val="es-ES"/>
        </w:rPr>
        <w:t>：3</w:t>
      </w:r>
      <w:r w:rsidRPr="002F622E">
        <w:rPr>
          <w:szCs w:val="21"/>
          <w:lang w:val="es-ES"/>
        </w:rPr>
        <w:t>0-16</w:t>
      </w:r>
      <w:r w:rsidRPr="002F622E">
        <w:rPr>
          <w:rFonts w:hint="eastAsia"/>
          <w:szCs w:val="21"/>
          <w:lang w:val="es-ES"/>
        </w:rPr>
        <w:t>：3</w:t>
      </w:r>
      <w:r w:rsidRPr="002F622E">
        <w:rPr>
          <w:szCs w:val="21"/>
          <w:lang w:val="es-ES"/>
        </w:rPr>
        <w:t>0</w:t>
      </w:r>
      <w:r w:rsidR="002F622E">
        <w:rPr>
          <w:szCs w:val="21"/>
          <w:lang w:val="es-ES"/>
        </w:rPr>
        <w:t xml:space="preserve"> </w:t>
      </w:r>
    </w:p>
    <w:p w:rsidR="0044285A" w:rsidRPr="002F622E" w:rsidRDefault="0044285A" w:rsidP="004069F5">
      <w:pPr>
        <w:rPr>
          <w:szCs w:val="21"/>
          <w:lang w:val="es-ES"/>
        </w:rPr>
      </w:pPr>
    </w:p>
    <w:p w:rsidR="003A2342" w:rsidRPr="001136E5" w:rsidRDefault="001136E5" w:rsidP="003A2342">
      <w:pPr>
        <w:pStyle w:val="a3"/>
        <w:numPr>
          <w:ilvl w:val="0"/>
          <w:numId w:val="1"/>
        </w:numPr>
        <w:ind w:firstLineChars="0"/>
        <w:rPr>
          <w:b/>
          <w:szCs w:val="21"/>
          <w:lang w:val="es-ES"/>
        </w:rPr>
      </w:pPr>
      <w:r>
        <w:rPr>
          <w:b/>
          <w:szCs w:val="21"/>
          <w:lang w:val="es-ES"/>
        </w:rPr>
        <w:t>LUGAR DE MATRÍCULA</w:t>
      </w:r>
      <w:r w:rsidR="005E5525" w:rsidRPr="001136E5">
        <w:rPr>
          <w:rFonts w:hint="eastAsia"/>
          <w:b/>
          <w:szCs w:val="21"/>
          <w:lang w:val="es-ES"/>
        </w:rPr>
        <w:t>：</w:t>
      </w:r>
    </w:p>
    <w:p w:rsidR="002F622E" w:rsidRPr="0049265B" w:rsidRDefault="002F622E" w:rsidP="002F622E">
      <w:pPr>
        <w:pStyle w:val="a3"/>
        <w:ind w:left="360" w:firstLineChars="0" w:firstLine="0"/>
        <w:rPr>
          <w:szCs w:val="21"/>
          <w:lang w:val="es-ES"/>
        </w:rPr>
      </w:pPr>
      <w:r w:rsidRPr="0049265B">
        <w:rPr>
          <w:rFonts w:hint="eastAsia"/>
          <w:szCs w:val="21"/>
          <w:lang w:val="es-ES"/>
        </w:rPr>
        <w:t>H</w:t>
      </w:r>
      <w:r w:rsidRPr="0049265B">
        <w:rPr>
          <w:szCs w:val="21"/>
          <w:lang w:val="es-ES"/>
        </w:rPr>
        <w:t xml:space="preserve">ongkou Campus: </w:t>
      </w:r>
      <w:r w:rsidR="0049265B" w:rsidRPr="0049265B">
        <w:rPr>
          <w:szCs w:val="21"/>
          <w:lang w:val="es-ES"/>
        </w:rPr>
        <w:t>Habitación</w:t>
      </w:r>
      <w:r w:rsidRPr="0049265B">
        <w:rPr>
          <w:szCs w:val="21"/>
          <w:lang w:val="es-ES"/>
        </w:rPr>
        <w:t xml:space="preserve"> 202, </w:t>
      </w:r>
      <w:r w:rsidR="0049265B" w:rsidRPr="0049265B">
        <w:rPr>
          <w:szCs w:val="21"/>
          <w:lang w:val="es-ES"/>
        </w:rPr>
        <w:t>Edificio</w:t>
      </w:r>
      <w:r w:rsidRPr="0049265B">
        <w:rPr>
          <w:szCs w:val="21"/>
          <w:lang w:val="es-ES"/>
        </w:rPr>
        <w:t xml:space="preserve"> 2, </w:t>
      </w:r>
      <w:r w:rsidR="0049265B">
        <w:rPr>
          <w:szCs w:val="21"/>
          <w:lang w:val="es-ES"/>
        </w:rPr>
        <w:t>Calle</w:t>
      </w:r>
      <w:r w:rsidR="00D84DFA">
        <w:rPr>
          <w:szCs w:val="21"/>
          <w:lang w:val="es-ES"/>
        </w:rPr>
        <w:t xml:space="preserve"> </w:t>
      </w:r>
      <w:r w:rsidRPr="0049265B">
        <w:rPr>
          <w:szCs w:val="21"/>
          <w:lang w:val="es-ES"/>
        </w:rPr>
        <w:t>Dalian</w:t>
      </w:r>
      <w:r w:rsidR="001136E5">
        <w:rPr>
          <w:szCs w:val="21"/>
          <w:lang w:val="es-ES"/>
        </w:rPr>
        <w:t xml:space="preserve"> (Oeste) No.550, </w:t>
      </w:r>
      <w:r w:rsidR="00D84DFA">
        <w:rPr>
          <w:szCs w:val="21"/>
          <w:lang w:val="es-ES"/>
        </w:rPr>
        <w:t>Shanghá</w:t>
      </w:r>
      <w:r w:rsidRPr="0049265B">
        <w:rPr>
          <w:szCs w:val="21"/>
          <w:lang w:val="es-ES"/>
        </w:rPr>
        <w:t xml:space="preserve">i 200083, P. R. China </w:t>
      </w:r>
    </w:p>
    <w:p w:rsidR="004069F5" w:rsidRPr="0049265B" w:rsidRDefault="004069F5" w:rsidP="002F622E">
      <w:pPr>
        <w:rPr>
          <w:szCs w:val="21"/>
          <w:lang w:val="es-ES"/>
        </w:rPr>
      </w:pPr>
    </w:p>
    <w:p w:rsidR="003A2342" w:rsidRPr="00C33746" w:rsidRDefault="001136E5" w:rsidP="001136E5">
      <w:pPr>
        <w:pStyle w:val="a3"/>
        <w:numPr>
          <w:ilvl w:val="0"/>
          <w:numId w:val="1"/>
        </w:numPr>
        <w:ind w:firstLineChars="0"/>
        <w:rPr>
          <w:b/>
          <w:szCs w:val="21"/>
          <w:lang w:val="es-ES"/>
        </w:rPr>
      </w:pPr>
      <w:r w:rsidRPr="001136E5">
        <w:rPr>
          <w:b/>
          <w:szCs w:val="21"/>
          <w:lang w:val="es-ES"/>
        </w:rPr>
        <w:t>DOCUMENTACIÓN NECESARIA PARA LA MATRÍCUL</w:t>
      </w:r>
      <w:r>
        <w:rPr>
          <w:b/>
          <w:szCs w:val="21"/>
          <w:lang w:val="es-ES"/>
        </w:rPr>
        <w:t>A</w:t>
      </w:r>
      <w:r w:rsidR="007921A2" w:rsidRPr="00C33746">
        <w:rPr>
          <w:b/>
          <w:szCs w:val="21"/>
          <w:lang w:val="es-ES"/>
        </w:rPr>
        <w:t>:</w:t>
      </w:r>
    </w:p>
    <w:p w:rsidR="00384601" w:rsidRPr="007921A2" w:rsidRDefault="007921A2" w:rsidP="007921A2">
      <w:pPr>
        <w:pStyle w:val="a3"/>
        <w:numPr>
          <w:ilvl w:val="0"/>
          <w:numId w:val="5"/>
        </w:numPr>
        <w:ind w:firstLineChars="0"/>
        <w:rPr>
          <w:szCs w:val="21"/>
        </w:rPr>
      </w:pPr>
      <w:r w:rsidRPr="007921A2">
        <w:rPr>
          <w:rFonts w:hint="eastAsia"/>
          <w:szCs w:val="21"/>
        </w:rPr>
        <w:t>P</w:t>
      </w:r>
      <w:r w:rsidRPr="007921A2">
        <w:rPr>
          <w:szCs w:val="21"/>
        </w:rPr>
        <w:t xml:space="preserve">asaporte </w:t>
      </w:r>
    </w:p>
    <w:p w:rsidR="007921A2" w:rsidRPr="007921A2" w:rsidRDefault="007921A2" w:rsidP="007921A2">
      <w:pPr>
        <w:pStyle w:val="a3"/>
        <w:widowControl/>
        <w:numPr>
          <w:ilvl w:val="0"/>
          <w:numId w:val="5"/>
        </w:numPr>
        <w:ind w:firstLineChars="0"/>
        <w:jc w:val="left"/>
        <w:rPr>
          <w:lang w:val="es-ES"/>
        </w:rPr>
      </w:pPr>
      <w:r w:rsidRPr="007921A2">
        <w:rPr>
          <w:lang w:val="es-ES"/>
        </w:rPr>
        <w:t xml:space="preserve">Formulario de </w:t>
      </w:r>
      <w:r w:rsidR="001136E5">
        <w:rPr>
          <w:lang w:val="es-ES"/>
        </w:rPr>
        <w:t>registro</w:t>
      </w:r>
      <w:r w:rsidR="00E140BF">
        <w:rPr>
          <w:lang w:val="es-ES"/>
        </w:rPr>
        <w:t xml:space="preserve"> para</w:t>
      </w:r>
      <w:r w:rsidRPr="007921A2">
        <w:rPr>
          <w:lang w:val="es-ES"/>
        </w:rPr>
        <w:t xml:space="preserve"> alojamiento</w:t>
      </w:r>
    </w:p>
    <w:p w:rsidR="005E5525" w:rsidRPr="007921A2" w:rsidRDefault="007921A2" w:rsidP="007921A2">
      <w:pPr>
        <w:pStyle w:val="a3"/>
        <w:numPr>
          <w:ilvl w:val="0"/>
          <w:numId w:val="5"/>
        </w:numPr>
        <w:ind w:firstLineChars="0"/>
        <w:rPr>
          <w:szCs w:val="21"/>
          <w:lang w:val="es-ES"/>
        </w:rPr>
      </w:pPr>
      <w:r w:rsidRPr="007921A2">
        <w:rPr>
          <w:rFonts w:hint="eastAsia"/>
          <w:szCs w:val="21"/>
          <w:lang w:val="es-ES"/>
        </w:rPr>
        <w:t>C</w:t>
      </w:r>
      <w:r w:rsidRPr="007921A2">
        <w:rPr>
          <w:szCs w:val="21"/>
          <w:lang w:val="es-ES"/>
        </w:rPr>
        <w:t xml:space="preserve">arta de admisión </w:t>
      </w:r>
    </w:p>
    <w:p w:rsidR="007921A2" w:rsidRPr="007921A2" w:rsidRDefault="001136E5" w:rsidP="007921A2">
      <w:pPr>
        <w:pStyle w:val="a3"/>
        <w:numPr>
          <w:ilvl w:val="0"/>
          <w:numId w:val="5"/>
        </w:numPr>
        <w:ind w:firstLineChars="0"/>
        <w:rPr>
          <w:szCs w:val="21"/>
          <w:lang w:val="es-ES"/>
        </w:rPr>
      </w:pPr>
      <w:r>
        <w:rPr>
          <w:szCs w:val="21"/>
          <w:lang w:val="es-ES"/>
        </w:rPr>
        <w:t>Tasas de m</w:t>
      </w:r>
      <w:r w:rsidR="007921A2" w:rsidRPr="007921A2">
        <w:rPr>
          <w:szCs w:val="21"/>
          <w:lang w:val="es-ES"/>
        </w:rPr>
        <w:t>atrícula</w:t>
      </w:r>
      <w:r w:rsidR="007921A2" w:rsidRPr="00BF6C3C">
        <w:rPr>
          <w:lang w:val="es-ES"/>
        </w:rPr>
        <w:t xml:space="preserve"> (</w:t>
      </w:r>
      <w:r w:rsidR="007921A2">
        <w:rPr>
          <w:lang w:val="es-ES"/>
        </w:rPr>
        <w:t xml:space="preserve">pagar en </w:t>
      </w:r>
      <w:r w:rsidR="007921A2" w:rsidRPr="00BF6C3C">
        <w:rPr>
          <w:lang w:val="es-ES"/>
        </w:rPr>
        <w:t xml:space="preserve">efectivo o </w:t>
      </w:r>
      <w:r w:rsidR="007921A2">
        <w:rPr>
          <w:lang w:val="es-ES"/>
        </w:rPr>
        <w:t xml:space="preserve">por </w:t>
      </w:r>
      <w:r w:rsidR="007921A2" w:rsidRPr="00BF6C3C">
        <w:rPr>
          <w:lang w:val="es-ES"/>
        </w:rPr>
        <w:t>tarjeta de débito UnionPay aplicada en China)</w:t>
      </w:r>
    </w:p>
    <w:p w:rsidR="004069F5" w:rsidRPr="007921A2" w:rsidRDefault="007921A2" w:rsidP="007921A2">
      <w:pPr>
        <w:pStyle w:val="a3"/>
        <w:ind w:left="360" w:firstLineChars="0" w:firstLine="0"/>
        <w:rPr>
          <w:szCs w:val="21"/>
          <w:lang w:val="es-ES"/>
        </w:rPr>
      </w:pPr>
      <w:r w:rsidRPr="007921A2">
        <w:rPr>
          <w:szCs w:val="21"/>
          <w:lang w:val="es-ES"/>
        </w:rPr>
        <w:t xml:space="preserve"> </w:t>
      </w:r>
    </w:p>
    <w:p w:rsidR="003A2342" w:rsidRPr="00B0729B" w:rsidRDefault="001136E5" w:rsidP="003A2342">
      <w:pPr>
        <w:pStyle w:val="a3"/>
        <w:numPr>
          <w:ilvl w:val="0"/>
          <w:numId w:val="1"/>
        </w:numPr>
        <w:ind w:firstLineChars="0"/>
        <w:rPr>
          <w:b/>
          <w:szCs w:val="21"/>
        </w:rPr>
      </w:pPr>
      <w:r>
        <w:rPr>
          <w:b/>
          <w:szCs w:val="21"/>
        </w:rPr>
        <w:t>SEGUROS</w:t>
      </w:r>
      <w:r w:rsidR="007921A2" w:rsidRPr="00B0729B">
        <w:rPr>
          <w:b/>
          <w:szCs w:val="21"/>
        </w:rPr>
        <w:t>:</w:t>
      </w:r>
    </w:p>
    <w:p w:rsidR="00BB5A81" w:rsidRPr="00B0729B" w:rsidRDefault="00BB5A81" w:rsidP="00B0729B">
      <w:pPr>
        <w:pStyle w:val="a3"/>
        <w:numPr>
          <w:ilvl w:val="0"/>
          <w:numId w:val="6"/>
        </w:numPr>
        <w:ind w:firstLineChars="0"/>
        <w:rPr>
          <w:rStyle w:val="a4"/>
          <w:color w:val="auto"/>
          <w:szCs w:val="21"/>
          <w:u w:val="none"/>
          <w:lang w:val="es-ES"/>
        </w:rPr>
      </w:pPr>
      <w:r w:rsidRPr="00B0729B">
        <w:rPr>
          <w:szCs w:val="21"/>
          <w:lang w:val="es-ES"/>
        </w:rPr>
        <w:t xml:space="preserve">De acuerdo con las regulaciones pertinentes del Ministerio de Educación de la República Popular de China, los estudiantes extranjeros que han estudiado en China durante más de seis meses deben comprar un seguro integral </w:t>
      </w:r>
      <w:r w:rsidR="00B0729B" w:rsidRPr="00B0729B">
        <w:rPr>
          <w:szCs w:val="21"/>
          <w:lang w:val="es-ES"/>
        </w:rPr>
        <w:t xml:space="preserve">en China. </w:t>
      </w:r>
      <w:r w:rsidRPr="00B0729B">
        <w:rPr>
          <w:szCs w:val="21"/>
          <w:lang w:val="es-ES"/>
        </w:rPr>
        <w:t>Más informaciones puedes consultar en</w:t>
      </w:r>
      <w:r w:rsidR="001136E5">
        <w:rPr>
          <w:szCs w:val="21"/>
          <w:lang w:val="es-ES"/>
        </w:rPr>
        <w:t xml:space="preserve"> el sitio web</w:t>
      </w:r>
      <w:r w:rsidRPr="00B0729B">
        <w:rPr>
          <w:szCs w:val="21"/>
          <w:lang w:val="es-ES"/>
        </w:rPr>
        <w:t xml:space="preserve"> </w:t>
      </w:r>
      <w:hyperlink r:id="rId7" w:history="1">
        <w:r w:rsidRPr="00B0729B">
          <w:rPr>
            <w:rStyle w:val="a4"/>
            <w:sz w:val="15"/>
            <w:szCs w:val="15"/>
            <w:lang w:val="es-ES"/>
          </w:rPr>
          <w:t>https://www.lxbx.net/insurance?id=V3dQV2hoeG9VMlNhNUE9PQ%253D%253D</w:t>
        </w:r>
      </w:hyperlink>
      <w:r w:rsidR="00B0729B" w:rsidRPr="00B0729B">
        <w:rPr>
          <w:rStyle w:val="a4"/>
          <w:sz w:val="15"/>
          <w:szCs w:val="15"/>
          <w:lang w:val="es-ES"/>
        </w:rPr>
        <w:t xml:space="preserve"> </w:t>
      </w:r>
    </w:p>
    <w:p w:rsidR="00BB5A81" w:rsidRPr="00BB5A81" w:rsidRDefault="007A5BB9" w:rsidP="00B0729B">
      <w:pPr>
        <w:pStyle w:val="a3"/>
        <w:ind w:leftChars="200" w:left="420" w:firstLineChars="0" w:firstLine="0"/>
        <w:rPr>
          <w:szCs w:val="21"/>
          <w:lang w:val="es-ES"/>
        </w:rPr>
      </w:pPr>
      <w:r w:rsidRPr="00C35442">
        <w:rPr>
          <w:szCs w:val="21"/>
          <w:lang w:val="es-ES"/>
        </w:rPr>
        <w:t xml:space="preserve">Los estudiantes pueden </w:t>
      </w:r>
      <w:r w:rsidR="00572090">
        <w:rPr>
          <w:szCs w:val="21"/>
          <w:lang w:val="es-ES"/>
        </w:rPr>
        <w:t>comprar</w:t>
      </w:r>
      <w:r w:rsidR="008E26A2">
        <w:rPr>
          <w:szCs w:val="21"/>
          <w:lang w:val="es-ES"/>
        </w:rPr>
        <w:t xml:space="preserve"> el seguro 3</w:t>
      </w:r>
      <w:r w:rsidRPr="00C35442">
        <w:rPr>
          <w:szCs w:val="21"/>
          <w:lang w:val="es-ES"/>
        </w:rPr>
        <w:t xml:space="preserve"> días antes de la fecha de</w:t>
      </w:r>
      <w:r w:rsidR="008E26A2">
        <w:rPr>
          <w:szCs w:val="21"/>
          <w:lang w:val="es-ES"/>
        </w:rPr>
        <w:t xml:space="preserve"> entrada</w:t>
      </w:r>
      <w:r w:rsidR="001136E5">
        <w:rPr>
          <w:szCs w:val="21"/>
          <w:lang w:val="es-ES"/>
        </w:rPr>
        <w:t xml:space="preserve"> a China</w:t>
      </w:r>
      <w:r w:rsidR="008E26A2">
        <w:rPr>
          <w:szCs w:val="21"/>
          <w:lang w:val="es-ES"/>
        </w:rPr>
        <w:t xml:space="preserve">, y mostrar la foto </w:t>
      </w:r>
      <w:r w:rsidR="00B0729B" w:rsidRPr="00572090">
        <w:rPr>
          <w:szCs w:val="21"/>
          <w:lang w:val="es-ES"/>
        </w:rPr>
        <w:t xml:space="preserve">o </w:t>
      </w:r>
      <w:r w:rsidR="00B0729B">
        <w:rPr>
          <w:szCs w:val="21"/>
          <w:lang w:val="es-ES"/>
        </w:rPr>
        <w:t>la ca</w:t>
      </w:r>
      <w:r w:rsidR="00572090">
        <w:rPr>
          <w:szCs w:val="21"/>
          <w:lang w:val="es-ES"/>
        </w:rPr>
        <w:t>p</w:t>
      </w:r>
      <w:r w:rsidR="00B0729B">
        <w:rPr>
          <w:szCs w:val="21"/>
          <w:lang w:val="es-ES"/>
        </w:rPr>
        <w:t>tura de pa</w:t>
      </w:r>
      <w:r w:rsidR="00572090">
        <w:rPr>
          <w:szCs w:val="21"/>
          <w:lang w:val="es-ES"/>
        </w:rPr>
        <w:t>n</w:t>
      </w:r>
      <w:r w:rsidR="00B0729B">
        <w:rPr>
          <w:szCs w:val="21"/>
          <w:lang w:val="es-ES"/>
        </w:rPr>
        <w:t>talla</w:t>
      </w:r>
      <w:r w:rsidR="008E26A2">
        <w:rPr>
          <w:szCs w:val="21"/>
          <w:lang w:val="es-ES"/>
        </w:rPr>
        <w:t xml:space="preserve"> del seguro en </w:t>
      </w:r>
      <w:r w:rsidR="001136E5">
        <w:rPr>
          <w:szCs w:val="21"/>
          <w:lang w:val="es-ES"/>
        </w:rPr>
        <w:t xml:space="preserve">el </w:t>
      </w:r>
      <w:r w:rsidR="008E26A2">
        <w:rPr>
          <w:szCs w:val="21"/>
          <w:lang w:val="es-ES"/>
        </w:rPr>
        <w:t>día de</w:t>
      </w:r>
      <w:r w:rsidR="001136E5">
        <w:rPr>
          <w:szCs w:val="21"/>
          <w:lang w:val="es-ES"/>
        </w:rPr>
        <w:t xml:space="preserve"> la</w:t>
      </w:r>
      <w:r w:rsidR="008E26A2">
        <w:rPr>
          <w:szCs w:val="21"/>
          <w:lang w:val="es-ES"/>
        </w:rPr>
        <w:t xml:space="preserve"> </w:t>
      </w:r>
      <w:r w:rsidR="001136E5">
        <w:rPr>
          <w:szCs w:val="21"/>
          <w:lang w:val="es-ES"/>
        </w:rPr>
        <w:t>matrícula</w:t>
      </w:r>
      <w:r w:rsidR="008E26A2">
        <w:rPr>
          <w:szCs w:val="21"/>
          <w:lang w:val="es-ES"/>
        </w:rPr>
        <w:t>.</w:t>
      </w:r>
    </w:p>
    <w:p w:rsidR="00B0729B" w:rsidRPr="00B0729B" w:rsidRDefault="00B0729B" w:rsidP="00B0729B">
      <w:pPr>
        <w:pStyle w:val="a3"/>
        <w:numPr>
          <w:ilvl w:val="0"/>
          <w:numId w:val="6"/>
        </w:numPr>
        <w:ind w:firstLineChars="0"/>
        <w:rPr>
          <w:szCs w:val="21"/>
          <w:lang w:val="es-ES"/>
        </w:rPr>
      </w:pPr>
      <w:r w:rsidRPr="00B0729B">
        <w:rPr>
          <w:szCs w:val="21"/>
          <w:lang w:val="es-ES"/>
        </w:rPr>
        <w:t xml:space="preserve">Si ya tiene un seguro internacional válido y </w:t>
      </w:r>
      <w:r w:rsidR="001136E5">
        <w:rPr>
          <w:szCs w:val="21"/>
          <w:lang w:val="es-ES"/>
        </w:rPr>
        <w:t>su</w:t>
      </w:r>
      <w:r w:rsidRPr="00B0729B">
        <w:rPr>
          <w:szCs w:val="21"/>
          <w:lang w:val="es-ES"/>
        </w:rPr>
        <w:t xml:space="preserve"> período de estudio es inferior a seis meses, puede utilizar el seguro comprado en el extranjero para </w:t>
      </w:r>
      <w:r w:rsidR="001136E5">
        <w:rPr>
          <w:szCs w:val="21"/>
          <w:lang w:val="es-ES"/>
        </w:rPr>
        <w:t>matricularse</w:t>
      </w:r>
      <w:r w:rsidRPr="00B0729B">
        <w:rPr>
          <w:szCs w:val="21"/>
          <w:lang w:val="es-ES"/>
        </w:rPr>
        <w:t xml:space="preserve">. Sin embargo, la cobertura de seguro en el extranjero debe ser equivalente al seguro integral. Presente una póliza de seguro o certificado detallado cuando se </w:t>
      </w:r>
      <w:r w:rsidR="001136E5">
        <w:rPr>
          <w:szCs w:val="21"/>
          <w:lang w:val="es-ES"/>
        </w:rPr>
        <w:t>matricule</w:t>
      </w:r>
      <w:r w:rsidRPr="00B0729B">
        <w:rPr>
          <w:szCs w:val="21"/>
          <w:lang w:val="es-ES"/>
        </w:rPr>
        <w:t>.</w:t>
      </w:r>
    </w:p>
    <w:p w:rsidR="0067781C" w:rsidRPr="001136E5" w:rsidRDefault="0067781C" w:rsidP="0049265B">
      <w:pPr>
        <w:rPr>
          <w:szCs w:val="21"/>
          <w:lang w:val="es-ES"/>
        </w:rPr>
      </w:pPr>
    </w:p>
    <w:p w:rsidR="00B0729B" w:rsidRPr="00B0729B" w:rsidRDefault="00F85993" w:rsidP="00B0729B">
      <w:pPr>
        <w:pStyle w:val="a3"/>
        <w:widowControl/>
        <w:numPr>
          <w:ilvl w:val="0"/>
          <w:numId w:val="1"/>
        </w:numPr>
        <w:ind w:firstLineChars="0"/>
        <w:jc w:val="left"/>
        <w:rPr>
          <w:b/>
          <w:lang w:val="es-ES"/>
        </w:rPr>
      </w:pPr>
      <w:r>
        <w:rPr>
          <w:b/>
          <w:lang w:val="es-ES"/>
        </w:rPr>
        <w:t>TRANSPORTE DESDE EL AEROPUESTO A SISU:</w:t>
      </w:r>
    </w:p>
    <w:p w:rsidR="00B0729B" w:rsidRPr="00BF6C3C" w:rsidRDefault="00575674" w:rsidP="00B0729B">
      <w:pPr>
        <w:widowControl/>
        <w:ind w:firstLineChars="150" w:firstLine="315"/>
        <w:jc w:val="left"/>
        <w:rPr>
          <w:lang w:val="es-ES"/>
        </w:rPr>
      </w:pPr>
      <w:r>
        <w:rPr>
          <w:lang w:val="es-ES"/>
        </w:rPr>
        <w:t>Del aeropuerto a</w:t>
      </w:r>
      <w:r w:rsidR="00B0729B" w:rsidRPr="00BF6C3C">
        <w:rPr>
          <w:lang w:val="es-ES"/>
        </w:rPr>
        <w:t>l campus de Hongkou:</w:t>
      </w:r>
    </w:p>
    <w:p w:rsidR="00B0729B" w:rsidRPr="00BF6C3C" w:rsidRDefault="00B0729B" w:rsidP="00B0729B">
      <w:pPr>
        <w:widowControl/>
        <w:ind w:firstLineChars="150" w:firstLine="315"/>
        <w:jc w:val="left"/>
        <w:rPr>
          <w:lang w:val="es-ES"/>
        </w:rPr>
      </w:pPr>
      <w:r w:rsidRPr="00BF6C3C">
        <w:rPr>
          <w:lang w:val="es-ES"/>
        </w:rPr>
        <w:t xml:space="preserve">El </w:t>
      </w:r>
      <w:r w:rsidRPr="00B0729B">
        <w:rPr>
          <w:b/>
          <w:lang w:val="es-ES"/>
        </w:rPr>
        <w:t>taxi</w:t>
      </w:r>
      <w:r w:rsidRPr="00BF6C3C">
        <w:rPr>
          <w:lang w:val="es-ES"/>
        </w:rPr>
        <w:t xml:space="preserve"> cuesta alrededor de 200 RMB</w:t>
      </w:r>
    </w:p>
    <w:p w:rsidR="00B0729B" w:rsidRPr="00BF6C3C" w:rsidRDefault="00B0729B" w:rsidP="00B0729B">
      <w:pPr>
        <w:widowControl/>
        <w:ind w:leftChars="150" w:left="315"/>
        <w:jc w:val="left"/>
        <w:rPr>
          <w:lang w:val="es-ES"/>
        </w:rPr>
      </w:pPr>
      <w:r>
        <w:rPr>
          <w:b/>
          <w:lang w:val="es-ES"/>
        </w:rPr>
        <w:t>P</w:t>
      </w:r>
      <w:r w:rsidR="00575674">
        <w:rPr>
          <w:b/>
          <w:lang w:val="es-ES"/>
        </w:rPr>
        <w:t>or</w:t>
      </w:r>
      <w:r>
        <w:rPr>
          <w:b/>
          <w:lang w:val="es-ES"/>
        </w:rPr>
        <w:t xml:space="preserve"> m</w:t>
      </w:r>
      <w:r w:rsidRPr="00B0729B">
        <w:rPr>
          <w:b/>
          <w:lang w:val="es-ES"/>
        </w:rPr>
        <w:t>etro</w:t>
      </w:r>
      <w:r w:rsidRPr="00BF6C3C">
        <w:rPr>
          <w:lang w:val="es-ES"/>
        </w:rPr>
        <w:t>: Tome la línea 2, cambie a la línea 8 en</w:t>
      </w:r>
      <w:r>
        <w:rPr>
          <w:lang w:val="es-ES"/>
        </w:rPr>
        <w:t xml:space="preserve"> </w:t>
      </w:r>
      <w:r w:rsidRPr="00575674">
        <w:rPr>
          <w:i/>
          <w:lang w:val="es-ES"/>
        </w:rPr>
        <w:t>People Square</w:t>
      </w:r>
      <w:r>
        <w:rPr>
          <w:lang w:val="es-ES"/>
        </w:rPr>
        <w:t>,</w:t>
      </w:r>
      <w:r>
        <w:rPr>
          <w:rFonts w:hint="eastAsia"/>
          <w:lang w:val="es-ES"/>
        </w:rPr>
        <w:t xml:space="preserve"> </w:t>
      </w:r>
      <w:r>
        <w:rPr>
          <w:lang w:val="es-ES"/>
        </w:rPr>
        <w:t>b</w:t>
      </w:r>
      <w:r w:rsidRPr="00BF6C3C">
        <w:rPr>
          <w:lang w:val="es-ES"/>
        </w:rPr>
        <w:t>ájese en</w:t>
      </w:r>
      <w:r>
        <w:rPr>
          <w:lang w:val="es-ES"/>
        </w:rPr>
        <w:t xml:space="preserve"> la parada del</w:t>
      </w:r>
      <w:r w:rsidRPr="00BF6C3C">
        <w:rPr>
          <w:lang w:val="es-ES"/>
        </w:rPr>
        <w:t xml:space="preserve"> </w:t>
      </w:r>
      <w:r w:rsidRPr="00575674">
        <w:rPr>
          <w:i/>
          <w:lang w:val="es-ES"/>
        </w:rPr>
        <w:t>Hongkou Football Stadium</w:t>
      </w:r>
      <w:r>
        <w:rPr>
          <w:lang w:val="es-ES"/>
        </w:rPr>
        <w:t>, y luego</w:t>
      </w:r>
      <w:r>
        <w:rPr>
          <w:rFonts w:hint="eastAsia"/>
          <w:lang w:val="es-ES"/>
        </w:rPr>
        <w:t xml:space="preserve"> </w:t>
      </w:r>
      <w:r>
        <w:rPr>
          <w:lang w:val="es-ES"/>
        </w:rPr>
        <w:t>a unos 10 minutos caminando</w:t>
      </w:r>
      <w:r w:rsidR="00575674">
        <w:rPr>
          <w:lang w:val="es-ES"/>
        </w:rPr>
        <w:t xml:space="preserve"> al campus</w:t>
      </w:r>
      <w:r>
        <w:rPr>
          <w:lang w:val="es-ES"/>
        </w:rPr>
        <w:t>.</w:t>
      </w:r>
    </w:p>
    <w:p w:rsidR="00F66AF7" w:rsidRPr="00C33746" w:rsidRDefault="00F66AF7" w:rsidP="00F167C0">
      <w:pPr>
        <w:ind w:firstLineChars="200" w:firstLine="420"/>
        <w:rPr>
          <w:szCs w:val="21"/>
          <w:lang w:val="es-ES"/>
        </w:rPr>
      </w:pPr>
    </w:p>
    <w:p w:rsidR="0067781C" w:rsidRPr="00C33746" w:rsidRDefault="0067781C" w:rsidP="00F167C0">
      <w:pPr>
        <w:ind w:firstLineChars="200" w:firstLine="420"/>
        <w:rPr>
          <w:szCs w:val="21"/>
          <w:lang w:val="es-ES"/>
        </w:rPr>
      </w:pPr>
    </w:p>
    <w:p w:rsidR="00527BF3" w:rsidRPr="009C6221" w:rsidRDefault="009C6221" w:rsidP="00527BF3">
      <w:pPr>
        <w:pStyle w:val="a3"/>
        <w:numPr>
          <w:ilvl w:val="0"/>
          <w:numId w:val="1"/>
        </w:numPr>
        <w:ind w:firstLineChars="0"/>
        <w:rPr>
          <w:b/>
          <w:szCs w:val="21"/>
          <w:lang w:val="es-ES"/>
        </w:rPr>
      </w:pPr>
      <w:r w:rsidRPr="009C6221">
        <w:rPr>
          <w:b/>
          <w:szCs w:val="21"/>
          <w:lang w:val="es-ES"/>
        </w:rPr>
        <w:t>TARJETA DE BANCO</w:t>
      </w:r>
      <w:r>
        <w:rPr>
          <w:b/>
          <w:szCs w:val="21"/>
          <w:lang w:val="es-ES"/>
        </w:rPr>
        <w:t>:</w:t>
      </w:r>
    </w:p>
    <w:p w:rsidR="00527BF3" w:rsidRPr="00BF6C3C" w:rsidRDefault="00527BF3" w:rsidP="009C6221">
      <w:pPr>
        <w:widowControl/>
        <w:ind w:leftChars="50" w:left="210" w:hangingChars="50" w:hanging="105"/>
        <w:jc w:val="left"/>
        <w:rPr>
          <w:lang w:val="es-ES"/>
        </w:rPr>
      </w:pPr>
      <w:r w:rsidRPr="00527BF3">
        <w:rPr>
          <w:szCs w:val="21"/>
          <w:lang w:val="es-ES"/>
        </w:rPr>
        <w:t xml:space="preserve"> </w:t>
      </w:r>
      <w:r w:rsidR="009C6221" w:rsidRPr="009C6221">
        <w:rPr>
          <w:lang w:val="es-ES"/>
        </w:rPr>
        <w:t>Una vez realizada la matrícula</w:t>
      </w:r>
      <w:r w:rsidRPr="00BF6C3C">
        <w:rPr>
          <w:lang w:val="es-ES"/>
        </w:rPr>
        <w:t xml:space="preserve">, puede ir </w:t>
      </w:r>
      <w:r w:rsidR="009C6221">
        <w:rPr>
          <w:lang w:val="es-ES"/>
        </w:rPr>
        <w:t>con</w:t>
      </w:r>
      <w:r w:rsidR="009C6221" w:rsidRPr="00BF6C3C">
        <w:rPr>
          <w:lang w:val="es-ES"/>
        </w:rPr>
        <w:t xml:space="preserve"> su pasaporte, tarjeta de estudiante y </w:t>
      </w:r>
      <w:r w:rsidR="009C6221">
        <w:rPr>
          <w:lang w:val="es-ES"/>
        </w:rPr>
        <w:t>formulario</w:t>
      </w:r>
      <w:r w:rsidR="009C6221" w:rsidRPr="00BF6C3C">
        <w:rPr>
          <w:lang w:val="es-ES"/>
        </w:rPr>
        <w:t xml:space="preserve"> de </w:t>
      </w:r>
      <w:r w:rsidR="009C6221">
        <w:rPr>
          <w:lang w:val="es-ES"/>
        </w:rPr>
        <w:t>registro</w:t>
      </w:r>
      <w:r w:rsidR="009C6221" w:rsidRPr="00BF6C3C">
        <w:rPr>
          <w:lang w:val="es-ES"/>
        </w:rPr>
        <w:t xml:space="preserve"> de</w:t>
      </w:r>
      <w:r w:rsidR="009C6221">
        <w:rPr>
          <w:lang w:val="es-ES"/>
        </w:rPr>
        <w:t>l</w:t>
      </w:r>
      <w:r w:rsidR="009C6221" w:rsidRPr="00BF6C3C">
        <w:rPr>
          <w:lang w:val="es-ES"/>
        </w:rPr>
        <w:t xml:space="preserve"> alojamiento </w:t>
      </w:r>
      <w:r w:rsidRPr="00BF6C3C">
        <w:rPr>
          <w:lang w:val="es-ES"/>
        </w:rPr>
        <w:t>a</w:t>
      </w:r>
      <w:r>
        <w:rPr>
          <w:lang w:val="es-ES"/>
        </w:rPr>
        <w:t>l Banco ICBC (</w:t>
      </w:r>
      <w:r w:rsidRPr="00BF6C3C">
        <w:rPr>
          <w:lang w:val="es-ES"/>
        </w:rPr>
        <w:t>Banco Industrial y Comercial de China</w:t>
      </w:r>
      <w:r>
        <w:rPr>
          <w:lang w:val="es-ES"/>
        </w:rPr>
        <w:t>)</w:t>
      </w:r>
      <w:r w:rsidR="009C6221">
        <w:rPr>
          <w:lang w:val="es-ES"/>
        </w:rPr>
        <w:t xml:space="preserve">, que está </w:t>
      </w:r>
      <w:r>
        <w:rPr>
          <w:lang w:val="es-ES"/>
        </w:rPr>
        <w:t>al lado de la puer</w:t>
      </w:r>
      <w:r w:rsidR="009C6221">
        <w:rPr>
          <w:lang w:val="es-ES"/>
        </w:rPr>
        <w:t xml:space="preserve">ta principal de la universidad, </w:t>
      </w:r>
      <w:r w:rsidRPr="00BF6C3C">
        <w:rPr>
          <w:lang w:val="es-ES"/>
        </w:rPr>
        <w:t xml:space="preserve">para </w:t>
      </w:r>
      <w:r>
        <w:rPr>
          <w:lang w:val="es-ES"/>
        </w:rPr>
        <w:t xml:space="preserve">la </w:t>
      </w:r>
      <w:r w:rsidRPr="00BF6C3C">
        <w:rPr>
          <w:lang w:val="es-ES"/>
        </w:rPr>
        <w:t xml:space="preserve">apertura de </w:t>
      </w:r>
      <w:r>
        <w:rPr>
          <w:lang w:val="es-ES"/>
        </w:rPr>
        <w:t xml:space="preserve">una </w:t>
      </w:r>
      <w:r w:rsidRPr="00BF6C3C">
        <w:rPr>
          <w:lang w:val="es-ES"/>
        </w:rPr>
        <w:lastRenderedPageBreak/>
        <w:t>cuenta bancaria (</w:t>
      </w:r>
      <w:r w:rsidRPr="00BF6C3C">
        <w:rPr>
          <w:rFonts w:ascii="MS Gothic" w:eastAsia="MS Gothic" w:hAnsi="MS Gothic" w:cs="MS Gothic" w:hint="eastAsia"/>
          <w:lang w:val="es-ES"/>
        </w:rPr>
        <w:t>✳</w:t>
      </w:r>
      <w:r w:rsidRPr="00BF6C3C">
        <w:rPr>
          <w:lang w:val="es-ES"/>
        </w:rPr>
        <w:t xml:space="preserve"> </w:t>
      </w:r>
      <w:r>
        <w:rPr>
          <w:lang w:val="es-ES"/>
        </w:rPr>
        <w:t xml:space="preserve">antes de ir </w:t>
      </w:r>
      <w:r w:rsidRPr="00BF6C3C">
        <w:rPr>
          <w:lang w:val="es-ES"/>
        </w:rPr>
        <w:t>debe solicitar un n</w:t>
      </w:r>
      <w:r w:rsidRPr="00BF6C3C">
        <w:rPr>
          <w:rFonts w:ascii="等线" w:eastAsia="等线" w:hAnsi="等线" w:cs="等线" w:hint="eastAsia"/>
          <w:lang w:val="es-ES"/>
        </w:rPr>
        <w:t>ú</w:t>
      </w:r>
      <w:r w:rsidRPr="00BF6C3C">
        <w:rPr>
          <w:lang w:val="es-ES"/>
        </w:rPr>
        <w:t>mero de tel</w:t>
      </w:r>
      <w:r w:rsidRPr="00BF6C3C">
        <w:rPr>
          <w:rFonts w:ascii="等线" w:eastAsia="等线" w:hAnsi="等线" w:cs="等线" w:hint="eastAsia"/>
          <w:lang w:val="es-ES"/>
        </w:rPr>
        <w:t>é</w:t>
      </w:r>
      <w:r w:rsidRPr="00BF6C3C">
        <w:rPr>
          <w:lang w:val="es-ES"/>
        </w:rPr>
        <w:t>fono m</w:t>
      </w:r>
      <w:r w:rsidRPr="00BF6C3C">
        <w:rPr>
          <w:rFonts w:ascii="等线" w:eastAsia="等线" w:hAnsi="等线" w:cs="等线" w:hint="eastAsia"/>
          <w:lang w:val="es-ES"/>
        </w:rPr>
        <w:t>ó</w:t>
      </w:r>
      <w:r w:rsidRPr="00BF6C3C">
        <w:rPr>
          <w:lang w:val="es-ES"/>
        </w:rPr>
        <w:t xml:space="preserve">vil </w:t>
      </w:r>
      <w:r>
        <w:rPr>
          <w:lang w:val="es-ES"/>
        </w:rPr>
        <w:t xml:space="preserve">chino </w:t>
      </w:r>
      <w:r w:rsidRPr="00BF6C3C">
        <w:rPr>
          <w:lang w:val="es-ES"/>
        </w:rPr>
        <w:t xml:space="preserve">para recibir </w:t>
      </w:r>
      <w:r>
        <w:rPr>
          <w:lang w:val="es-ES"/>
        </w:rPr>
        <w:t>mensaje</w:t>
      </w:r>
      <w:r w:rsidRPr="00BF6C3C">
        <w:rPr>
          <w:lang w:val="es-ES"/>
        </w:rPr>
        <w:t xml:space="preserve"> de verificaci</w:t>
      </w:r>
      <w:r w:rsidRPr="00BF6C3C">
        <w:rPr>
          <w:rFonts w:ascii="等线" w:eastAsia="等线" w:hAnsi="等线" w:cs="等线" w:hint="eastAsia"/>
          <w:lang w:val="es-ES"/>
        </w:rPr>
        <w:t>ó</w:t>
      </w:r>
      <w:r w:rsidRPr="00BF6C3C">
        <w:rPr>
          <w:lang w:val="es-ES"/>
        </w:rPr>
        <w:t>n)</w:t>
      </w:r>
    </w:p>
    <w:p w:rsidR="0067781C" w:rsidRPr="00FF67B6" w:rsidRDefault="0067781C" w:rsidP="00FF67B6">
      <w:pPr>
        <w:rPr>
          <w:rFonts w:hint="eastAsia"/>
          <w:szCs w:val="21"/>
          <w:lang w:val="es-ES"/>
        </w:rPr>
      </w:pPr>
      <w:bookmarkStart w:id="0" w:name="_GoBack"/>
      <w:bookmarkEnd w:id="0"/>
    </w:p>
    <w:p w:rsidR="00527BF3" w:rsidRPr="00527BF3" w:rsidRDefault="00527BF3" w:rsidP="00527BF3">
      <w:pPr>
        <w:widowControl/>
        <w:jc w:val="left"/>
        <w:rPr>
          <w:b/>
          <w:lang w:val="es-ES"/>
        </w:rPr>
      </w:pPr>
      <w:r w:rsidRPr="00527BF3">
        <w:rPr>
          <w:b/>
          <w:lang w:val="es-ES"/>
        </w:rPr>
        <w:t xml:space="preserve">7. </w:t>
      </w:r>
      <w:r w:rsidR="009C6221">
        <w:rPr>
          <w:b/>
          <w:lang w:val="es-ES"/>
        </w:rPr>
        <w:t>TARJETA SIM DE TELÉFONO MÓVIL:</w:t>
      </w:r>
    </w:p>
    <w:p w:rsidR="00527BF3" w:rsidRDefault="00B4778F" w:rsidP="00527BF3">
      <w:pPr>
        <w:widowControl/>
        <w:ind w:leftChars="100" w:left="315" w:hangingChars="50" w:hanging="105"/>
        <w:jc w:val="left"/>
        <w:rPr>
          <w:lang w:val="es-ES"/>
        </w:rPr>
      </w:pPr>
      <w:r>
        <w:rPr>
          <w:lang w:val="es-ES"/>
        </w:rPr>
        <w:t xml:space="preserve">Durante </w:t>
      </w:r>
      <w:r w:rsidR="001136E5">
        <w:rPr>
          <w:lang w:val="es-ES"/>
        </w:rPr>
        <w:t>la matrícula</w:t>
      </w:r>
      <w:r w:rsidR="00527BF3" w:rsidRPr="00527BF3">
        <w:rPr>
          <w:lang w:val="es-ES"/>
        </w:rPr>
        <w:t xml:space="preserve">, habrá proveedores de servicios de </w:t>
      </w:r>
      <w:r w:rsidR="00527BF3">
        <w:rPr>
          <w:lang w:val="es-ES"/>
        </w:rPr>
        <w:t xml:space="preserve">¨China Unicom¨ </w:t>
      </w:r>
      <w:r w:rsidR="00527BF3" w:rsidRPr="00527BF3">
        <w:rPr>
          <w:lang w:val="es-ES"/>
        </w:rPr>
        <w:t xml:space="preserve">en el </w:t>
      </w:r>
      <w:r>
        <w:rPr>
          <w:lang w:val="es-ES"/>
        </w:rPr>
        <w:t xml:space="preserve">campus </w:t>
      </w:r>
      <w:r w:rsidR="00527BF3" w:rsidRPr="00527BF3">
        <w:rPr>
          <w:lang w:val="es-ES"/>
        </w:rPr>
        <w:t>para manejar los se</w:t>
      </w:r>
      <w:r w:rsidR="00527BF3">
        <w:rPr>
          <w:lang w:val="es-ES"/>
        </w:rPr>
        <w:t xml:space="preserve">rvicios de apertura de tarjetas SIM </w:t>
      </w:r>
      <w:r w:rsidR="00527BF3" w:rsidRPr="00527BF3">
        <w:rPr>
          <w:lang w:val="es-ES"/>
        </w:rPr>
        <w:t>para nuevos estudiantes.</w:t>
      </w:r>
    </w:p>
    <w:p w:rsidR="00527BF3" w:rsidRDefault="00527BF3" w:rsidP="00527BF3">
      <w:pPr>
        <w:widowControl/>
        <w:ind w:leftChars="100" w:left="315" w:hangingChars="50" w:hanging="105"/>
        <w:jc w:val="left"/>
        <w:rPr>
          <w:lang w:val="es-ES"/>
        </w:rPr>
      </w:pPr>
    </w:p>
    <w:p w:rsidR="00527BF3" w:rsidRPr="00295C78" w:rsidRDefault="009C6221" w:rsidP="00295C78">
      <w:pPr>
        <w:pStyle w:val="a3"/>
        <w:widowControl/>
        <w:numPr>
          <w:ilvl w:val="0"/>
          <w:numId w:val="7"/>
        </w:numPr>
        <w:ind w:firstLineChars="0"/>
        <w:jc w:val="left"/>
        <w:rPr>
          <w:b/>
          <w:lang w:val="es-ES"/>
        </w:rPr>
      </w:pPr>
      <w:r w:rsidRPr="00295C78">
        <w:rPr>
          <w:b/>
          <w:lang w:val="es-ES"/>
        </w:rPr>
        <w:t>FORMULARIO DE REGISTRO PARA ALOJAMIENTO:</w:t>
      </w:r>
    </w:p>
    <w:p w:rsidR="00527BF3" w:rsidRPr="00BF6C3C" w:rsidRDefault="00527BF3" w:rsidP="00527BF3">
      <w:pPr>
        <w:widowControl/>
        <w:ind w:leftChars="100" w:left="210"/>
        <w:jc w:val="left"/>
        <w:rPr>
          <w:lang w:val="es-ES"/>
        </w:rPr>
      </w:pPr>
      <w:r w:rsidRPr="00BF6C3C">
        <w:rPr>
          <w:lang w:val="es-ES"/>
        </w:rPr>
        <w:t xml:space="preserve">De acuerdo con la ley china, los extranjeros deben solicitar el "Formulario de </w:t>
      </w:r>
      <w:r w:rsidR="009C6221">
        <w:rPr>
          <w:rFonts w:hint="eastAsia"/>
          <w:lang w:val="es-ES"/>
        </w:rPr>
        <w:t>registro</w:t>
      </w:r>
      <w:r w:rsidRPr="00BF6C3C">
        <w:rPr>
          <w:lang w:val="es-ES"/>
        </w:rPr>
        <w:t xml:space="preserve"> para el alojamiento temporal " dentro de las 24 horas posteriores a la entrada en el país. Los estudiantes que viven en el </w:t>
      </w:r>
      <w:r w:rsidR="009C6221">
        <w:rPr>
          <w:lang w:val="es-ES"/>
        </w:rPr>
        <w:t>dormitorio de</w:t>
      </w:r>
      <w:r w:rsidR="00E140BF">
        <w:rPr>
          <w:lang w:val="es-ES"/>
        </w:rPr>
        <w:t xml:space="preserve"> </w:t>
      </w:r>
      <w:r w:rsidRPr="00BF6C3C">
        <w:rPr>
          <w:lang w:val="es-ES"/>
        </w:rPr>
        <w:t xml:space="preserve">campus </w:t>
      </w:r>
      <w:r w:rsidR="001D4464">
        <w:rPr>
          <w:lang w:val="es-ES"/>
        </w:rPr>
        <w:t>(</w:t>
      </w:r>
      <w:r w:rsidR="00E140BF">
        <w:rPr>
          <w:lang w:val="es-ES"/>
        </w:rPr>
        <w:t>Hongkou</w:t>
      </w:r>
      <w:r w:rsidR="001D4464">
        <w:rPr>
          <w:lang w:val="es-ES"/>
        </w:rPr>
        <w:t>)</w:t>
      </w:r>
      <w:r w:rsidR="00E140BF">
        <w:rPr>
          <w:lang w:val="es-ES"/>
        </w:rPr>
        <w:t xml:space="preserve">, pueden obtenerlo </w:t>
      </w:r>
      <w:r w:rsidR="001D4464">
        <w:rPr>
          <w:lang w:val="es-ES"/>
        </w:rPr>
        <w:t xml:space="preserve">directamente </w:t>
      </w:r>
      <w:r w:rsidR="00E140BF">
        <w:rPr>
          <w:lang w:val="es-ES"/>
        </w:rPr>
        <w:t>en la recepción</w:t>
      </w:r>
      <w:r w:rsidRPr="00BF6C3C">
        <w:rPr>
          <w:lang w:val="es-ES"/>
        </w:rPr>
        <w:t xml:space="preserve">, mientras que los que viven fuera del campus </w:t>
      </w:r>
      <w:r w:rsidR="00E140BF">
        <w:rPr>
          <w:lang w:val="es-ES"/>
        </w:rPr>
        <w:t>deben solicitarlo</w:t>
      </w:r>
      <w:r w:rsidRPr="00BF6C3C">
        <w:rPr>
          <w:lang w:val="es-ES"/>
        </w:rPr>
        <w:t xml:space="preserve"> en la policía cerca de su </w:t>
      </w:r>
      <w:r w:rsidR="001D4464">
        <w:rPr>
          <w:lang w:val="es-ES"/>
        </w:rPr>
        <w:t>vivencia</w:t>
      </w:r>
      <w:r w:rsidRPr="00BF6C3C">
        <w:rPr>
          <w:lang w:val="es-ES"/>
        </w:rPr>
        <w:t xml:space="preserve">. </w:t>
      </w:r>
      <w:r w:rsidR="00E140BF">
        <w:rPr>
          <w:lang w:val="es-ES"/>
        </w:rPr>
        <w:t xml:space="preserve">O también </w:t>
      </w:r>
      <w:r w:rsidRPr="00BF6C3C">
        <w:rPr>
          <w:lang w:val="es-ES"/>
        </w:rPr>
        <w:t>puede escanear el código QR a continuación y solicitarlo en línea.</w:t>
      </w:r>
    </w:p>
    <w:p w:rsidR="006024CB" w:rsidRDefault="006024CB" w:rsidP="006024CB">
      <w:pPr>
        <w:rPr>
          <w:szCs w:val="21"/>
        </w:rPr>
      </w:pPr>
      <w:bookmarkStart w:id="1" w:name="_Hlk134110102"/>
      <w:r>
        <w:rPr>
          <w:noProof/>
        </w:rPr>
        <w:drawing>
          <wp:inline distT="0" distB="0" distL="0" distR="0" wp14:anchorId="7A655D5A" wp14:editId="1DBB43E1">
            <wp:extent cx="1037217" cy="990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978" cy="1007563"/>
                    </a:xfrm>
                    <a:prstGeom prst="rect">
                      <a:avLst/>
                    </a:prstGeom>
                    <a:noFill/>
                    <a:ln>
                      <a:noFill/>
                    </a:ln>
                  </pic:spPr>
                </pic:pic>
              </a:graphicData>
            </a:graphic>
          </wp:inline>
        </w:drawing>
      </w:r>
    </w:p>
    <w:bookmarkEnd w:id="1"/>
    <w:p w:rsidR="00E140BF" w:rsidRPr="00E140BF" w:rsidRDefault="00E140BF" w:rsidP="00E140BF">
      <w:pPr>
        <w:widowControl/>
        <w:jc w:val="left"/>
        <w:rPr>
          <w:b/>
          <w:lang w:val="es-ES"/>
        </w:rPr>
      </w:pPr>
      <w:r w:rsidRPr="00E140BF">
        <w:rPr>
          <w:b/>
          <w:lang w:val="es-ES"/>
        </w:rPr>
        <w:t>9.</w:t>
      </w:r>
      <w:r w:rsidR="001D4464">
        <w:rPr>
          <w:b/>
          <w:lang w:val="es-ES"/>
        </w:rPr>
        <w:t xml:space="preserve"> INSTALACIONES EN EL CAMPUS Y CERCANAS:</w:t>
      </w:r>
    </w:p>
    <w:p w:rsidR="00E140BF" w:rsidRPr="00625D82" w:rsidRDefault="00E140BF" w:rsidP="003328AD">
      <w:pPr>
        <w:widowControl/>
        <w:ind w:leftChars="100" w:left="315" w:hangingChars="50" w:hanging="105"/>
        <w:jc w:val="left"/>
        <w:rPr>
          <w:lang w:val="es-ES"/>
        </w:rPr>
      </w:pPr>
      <w:r w:rsidRPr="00625D82">
        <w:rPr>
          <w:lang w:val="es-ES"/>
        </w:rPr>
        <w:t xml:space="preserve">a. </w:t>
      </w:r>
      <w:r w:rsidR="001D4464">
        <w:rPr>
          <w:lang w:val="es-ES"/>
        </w:rPr>
        <w:t>Una vez realizada</w:t>
      </w:r>
      <w:r w:rsidRPr="00625D82">
        <w:rPr>
          <w:lang w:val="es-ES"/>
        </w:rPr>
        <w:t xml:space="preserve"> </w:t>
      </w:r>
      <w:r w:rsidR="001136E5">
        <w:rPr>
          <w:lang w:val="es-ES"/>
        </w:rPr>
        <w:t>la matrícula</w:t>
      </w:r>
      <w:r w:rsidRPr="00625D82">
        <w:rPr>
          <w:lang w:val="es-ES"/>
        </w:rPr>
        <w:t xml:space="preserve"> y obtener la tarjeta de estudiante, puede solicitar la</w:t>
      </w:r>
      <w:r w:rsidR="001D4464">
        <w:rPr>
          <w:lang w:val="es-ES"/>
        </w:rPr>
        <w:t xml:space="preserve"> tarjeta</w:t>
      </w:r>
      <w:r w:rsidRPr="001D4464">
        <w:rPr>
          <w:i/>
          <w:lang w:val="es-ES"/>
        </w:rPr>
        <w:t xml:space="preserve"> IC Campus Card</w:t>
      </w:r>
      <w:r w:rsidRPr="00625D82">
        <w:rPr>
          <w:lang w:val="es-ES"/>
        </w:rPr>
        <w:t xml:space="preserve"> </w:t>
      </w:r>
      <w:r w:rsidR="001D4464">
        <w:rPr>
          <w:lang w:val="es-ES"/>
        </w:rPr>
        <w:t xml:space="preserve">que se utiliza </w:t>
      </w:r>
      <w:r w:rsidRPr="00625D82">
        <w:rPr>
          <w:lang w:val="es-ES"/>
        </w:rPr>
        <w:t>en la cafetería, panadería y cafetería en el campus.</w:t>
      </w:r>
    </w:p>
    <w:p w:rsidR="00E140BF" w:rsidRPr="00BF6C3C" w:rsidRDefault="00E140BF" w:rsidP="003328AD">
      <w:pPr>
        <w:widowControl/>
        <w:ind w:leftChars="100" w:left="210"/>
        <w:jc w:val="left"/>
        <w:rPr>
          <w:lang w:val="es-ES"/>
        </w:rPr>
      </w:pPr>
      <w:r w:rsidRPr="00BF6C3C">
        <w:rPr>
          <w:lang w:val="es-ES"/>
        </w:rPr>
        <w:t>b</w:t>
      </w:r>
      <w:r w:rsidR="00E43853">
        <w:rPr>
          <w:lang w:val="es-ES"/>
        </w:rPr>
        <w:t xml:space="preserve">. </w:t>
      </w:r>
      <w:r w:rsidRPr="00BF6C3C">
        <w:rPr>
          <w:lang w:val="es-ES"/>
        </w:rPr>
        <w:t xml:space="preserve">En el centro comercial </w:t>
      </w:r>
      <w:r w:rsidR="003328AD">
        <w:rPr>
          <w:lang w:val="es-ES"/>
        </w:rPr>
        <w:t>Hongkou Plaza</w:t>
      </w:r>
      <w:r w:rsidRPr="00BF6C3C">
        <w:rPr>
          <w:lang w:val="es-ES"/>
        </w:rPr>
        <w:t xml:space="preserve">, cerca del campus de Hongkou, hay muchos </w:t>
      </w:r>
      <w:r w:rsidR="003328AD">
        <w:rPr>
          <w:lang w:val="es-ES"/>
        </w:rPr>
        <w:t>restaurantes, así como supermercados, cine</w:t>
      </w:r>
      <w:r w:rsidRPr="00BF6C3C">
        <w:rPr>
          <w:lang w:val="es-ES"/>
        </w:rPr>
        <w:t xml:space="preserve"> y muchas tiendas para </w:t>
      </w:r>
      <w:r w:rsidR="003328AD">
        <w:rPr>
          <w:lang w:val="es-ES"/>
        </w:rPr>
        <w:t>hacer compras.</w:t>
      </w:r>
    </w:p>
    <w:p w:rsidR="00E140BF" w:rsidRPr="00BF6C3C" w:rsidRDefault="00E140BF" w:rsidP="00E140BF">
      <w:pPr>
        <w:widowControl/>
        <w:jc w:val="left"/>
        <w:rPr>
          <w:lang w:val="es-ES"/>
        </w:rPr>
      </w:pPr>
    </w:p>
    <w:p w:rsidR="00E140BF" w:rsidRPr="003328AD" w:rsidRDefault="00E140BF" w:rsidP="00E140BF">
      <w:pPr>
        <w:widowControl/>
        <w:jc w:val="left"/>
        <w:rPr>
          <w:b/>
          <w:lang w:val="es-ES"/>
        </w:rPr>
      </w:pPr>
      <w:r w:rsidRPr="003328AD">
        <w:rPr>
          <w:b/>
          <w:lang w:val="es-ES"/>
        </w:rPr>
        <w:t xml:space="preserve">10. </w:t>
      </w:r>
      <w:r w:rsidR="001D4464">
        <w:rPr>
          <w:b/>
          <w:lang w:val="es-ES"/>
        </w:rPr>
        <w:t>ALGUNOS CONSEJOS:</w:t>
      </w:r>
    </w:p>
    <w:p w:rsidR="00E140BF" w:rsidRPr="00BF6C3C" w:rsidRDefault="001D4464" w:rsidP="003328AD">
      <w:pPr>
        <w:widowControl/>
        <w:ind w:leftChars="100" w:left="210"/>
        <w:jc w:val="left"/>
        <w:rPr>
          <w:lang w:val="es-ES"/>
        </w:rPr>
      </w:pPr>
      <w:r>
        <w:rPr>
          <w:lang w:val="es-ES"/>
        </w:rPr>
        <w:t>Hoy en día</w:t>
      </w:r>
      <w:r w:rsidR="00E140BF" w:rsidRPr="00BF6C3C">
        <w:rPr>
          <w:lang w:val="es-ES"/>
        </w:rPr>
        <w:t xml:space="preserve">, </w:t>
      </w:r>
      <w:r>
        <w:rPr>
          <w:lang w:val="es-ES"/>
        </w:rPr>
        <w:t xml:space="preserve">la forma de pago digital es muy popular </w:t>
      </w:r>
      <w:r w:rsidR="00E140BF" w:rsidRPr="00BF6C3C">
        <w:rPr>
          <w:lang w:val="es-ES"/>
        </w:rPr>
        <w:t xml:space="preserve">en China, y varias aplicaciones digitales también proporcionarán mucha comodidad para aprender y vivir, </w:t>
      </w:r>
      <w:r>
        <w:rPr>
          <w:lang w:val="es-ES"/>
        </w:rPr>
        <w:t xml:space="preserve">por lo que </w:t>
      </w:r>
      <w:r w:rsidR="00E140BF" w:rsidRPr="00BF6C3C">
        <w:rPr>
          <w:lang w:val="es-ES"/>
        </w:rPr>
        <w:t xml:space="preserve">se recomienda que </w:t>
      </w:r>
      <w:r w:rsidR="003328AD">
        <w:rPr>
          <w:lang w:val="es-ES"/>
        </w:rPr>
        <w:t>instalan</w:t>
      </w:r>
      <w:r w:rsidR="00E140BF" w:rsidRPr="00BF6C3C">
        <w:rPr>
          <w:lang w:val="es-ES"/>
        </w:rPr>
        <w:t xml:space="preserve"> "WeC</w:t>
      </w:r>
      <w:r w:rsidR="00B41AE5">
        <w:rPr>
          <w:lang w:val="es-ES"/>
        </w:rPr>
        <w:t xml:space="preserve">hat" antes de </w:t>
      </w:r>
      <w:r>
        <w:rPr>
          <w:lang w:val="es-ES"/>
        </w:rPr>
        <w:t xml:space="preserve">matricularse </w:t>
      </w:r>
      <w:r w:rsidR="00B41AE5">
        <w:rPr>
          <w:lang w:val="es-ES"/>
        </w:rPr>
        <w:t>y registrar</w:t>
      </w:r>
      <w:r w:rsidR="00E140BF" w:rsidRPr="00BF6C3C">
        <w:rPr>
          <w:lang w:val="es-ES"/>
        </w:rPr>
        <w:t xml:space="preserve"> "Alipay" o "WeChat Pay" a tiempo después de </w:t>
      </w:r>
      <w:r>
        <w:rPr>
          <w:lang w:val="es-ES"/>
        </w:rPr>
        <w:t>abrir</w:t>
      </w:r>
      <w:r w:rsidR="00E140BF" w:rsidRPr="00BF6C3C">
        <w:rPr>
          <w:lang w:val="es-ES"/>
        </w:rPr>
        <w:t xml:space="preserve"> una cuenta bancaria</w:t>
      </w:r>
      <w:r>
        <w:rPr>
          <w:lang w:val="es-ES"/>
        </w:rPr>
        <w:t xml:space="preserve"> china</w:t>
      </w:r>
      <w:r w:rsidR="00E140BF" w:rsidRPr="00BF6C3C">
        <w:rPr>
          <w:lang w:val="es-ES"/>
        </w:rPr>
        <w:t>.</w:t>
      </w:r>
    </w:p>
    <w:p w:rsidR="00E140BF" w:rsidRPr="001D4464" w:rsidRDefault="00E140BF" w:rsidP="00E140BF">
      <w:pPr>
        <w:widowControl/>
        <w:jc w:val="left"/>
        <w:rPr>
          <w:lang w:val="es-ES"/>
        </w:rPr>
      </w:pPr>
    </w:p>
    <w:p w:rsidR="00E140BF" w:rsidRDefault="00E140BF" w:rsidP="003328AD">
      <w:pPr>
        <w:widowControl/>
        <w:ind w:firstLineChars="3250" w:firstLine="6825"/>
        <w:jc w:val="left"/>
      </w:pPr>
      <w:r>
        <w:t>mayo de 2023</w:t>
      </w:r>
    </w:p>
    <w:p w:rsidR="008D41F1" w:rsidRPr="008D41F1" w:rsidRDefault="008D41F1" w:rsidP="00F167C0">
      <w:pPr>
        <w:widowControl/>
        <w:jc w:val="left"/>
      </w:pPr>
    </w:p>
    <w:sectPr w:rsidR="008D41F1" w:rsidRPr="008D41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A92" w:rsidRDefault="00A96A92" w:rsidP="006024CB">
      <w:r>
        <w:separator/>
      </w:r>
    </w:p>
  </w:endnote>
  <w:endnote w:type="continuationSeparator" w:id="0">
    <w:p w:rsidR="00A96A92" w:rsidRDefault="00A96A92" w:rsidP="0060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A92" w:rsidRDefault="00A96A92" w:rsidP="006024CB">
      <w:r>
        <w:separator/>
      </w:r>
    </w:p>
  </w:footnote>
  <w:footnote w:type="continuationSeparator" w:id="0">
    <w:p w:rsidR="00A96A92" w:rsidRDefault="00A96A92" w:rsidP="006024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63926"/>
    <w:multiLevelType w:val="hybridMultilevel"/>
    <w:tmpl w:val="C40EF476"/>
    <w:lvl w:ilvl="0" w:tplc="2A0C85F0">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A61BC"/>
    <w:multiLevelType w:val="hybridMultilevel"/>
    <w:tmpl w:val="9EB06FEC"/>
    <w:lvl w:ilvl="0" w:tplc="2D569A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E17F77"/>
    <w:multiLevelType w:val="hybridMultilevel"/>
    <w:tmpl w:val="6914A7A6"/>
    <w:lvl w:ilvl="0" w:tplc="D5AA91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844E5D"/>
    <w:multiLevelType w:val="hybridMultilevel"/>
    <w:tmpl w:val="1CF2E882"/>
    <w:lvl w:ilvl="0" w:tplc="9496D59A">
      <w:start w:val="1"/>
      <w:numFmt w:val="lowerLetter"/>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3261732F"/>
    <w:multiLevelType w:val="hybridMultilevel"/>
    <w:tmpl w:val="32E86398"/>
    <w:lvl w:ilvl="0" w:tplc="17324E2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927A90"/>
    <w:multiLevelType w:val="hybridMultilevel"/>
    <w:tmpl w:val="3F34368C"/>
    <w:lvl w:ilvl="0" w:tplc="96E08ADE">
      <w:start w:val="1"/>
      <w:numFmt w:val="decimal"/>
      <w:lvlText w:val="%1."/>
      <w:lvlJc w:val="left"/>
      <w:pPr>
        <w:ind w:left="360" w:hanging="360"/>
      </w:pPr>
      <w:rPr>
        <w:rFonts w:hint="default"/>
      </w:rPr>
    </w:lvl>
    <w:lvl w:ilvl="1" w:tplc="27962A5A">
      <w:start w:val="1"/>
      <w:numFmt w:val="lowerLetter"/>
      <w:lvlText w:val="%2．"/>
      <w:lvlJc w:val="left"/>
      <w:pPr>
        <w:ind w:left="5257" w:hanging="720"/>
      </w:pPr>
      <w:rPr>
        <w:rFonts w:asciiTheme="minorHAnsi" w:eastAsiaTheme="minorEastAsia" w:hAnsiTheme="minorHAnsi" w:cstheme="minorBidi"/>
        <w:sz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E7364A"/>
    <w:multiLevelType w:val="hybridMultilevel"/>
    <w:tmpl w:val="09C2DB00"/>
    <w:lvl w:ilvl="0" w:tplc="9AF091B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5"/>
  </w:num>
  <w:num w:numId="2">
    <w:abstractNumId w:val="3"/>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DB"/>
    <w:rsid w:val="00096C31"/>
    <w:rsid w:val="000B7F1E"/>
    <w:rsid w:val="000D6DF2"/>
    <w:rsid w:val="000F0327"/>
    <w:rsid w:val="001136E5"/>
    <w:rsid w:val="00127073"/>
    <w:rsid w:val="001602CF"/>
    <w:rsid w:val="00192645"/>
    <w:rsid w:val="00193A3B"/>
    <w:rsid w:val="001B2B77"/>
    <w:rsid w:val="001D35B4"/>
    <w:rsid w:val="001D4464"/>
    <w:rsid w:val="002208E2"/>
    <w:rsid w:val="0024375F"/>
    <w:rsid w:val="00263395"/>
    <w:rsid w:val="00280110"/>
    <w:rsid w:val="00285BDA"/>
    <w:rsid w:val="002879AB"/>
    <w:rsid w:val="00295C78"/>
    <w:rsid w:val="002C3E77"/>
    <w:rsid w:val="002F622E"/>
    <w:rsid w:val="003032D0"/>
    <w:rsid w:val="00332728"/>
    <w:rsid w:val="003328AD"/>
    <w:rsid w:val="00342920"/>
    <w:rsid w:val="00371092"/>
    <w:rsid w:val="00377FBD"/>
    <w:rsid w:val="00384601"/>
    <w:rsid w:val="003A2342"/>
    <w:rsid w:val="003C76B4"/>
    <w:rsid w:val="003F4164"/>
    <w:rsid w:val="004069F5"/>
    <w:rsid w:val="0042062B"/>
    <w:rsid w:val="0044285A"/>
    <w:rsid w:val="00476B6D"/>
    <w:rsid w:val="00484878"/>
    <w:rsid w:val="0049265B"/>
    <w:rsid w:val="00497806"/>
    <w:rsid w:val="00525D4B"/>
    <w:rsid w:val="00527BF3"/>
    <w:rsid w:val="00572090"/>
    <w:rsid w:val="00575674"/>
    <w:rsid w:val="005B15F5"/>
    <w:rsid w:val="005C1D30"/>
    <w:rsid w:val="005E5525"/>
    <w:rsid w:val="006024CB"/>
    <w:rsid w:val="006243D2"/>
    <w:rsid w:val="00625D82"/>
    <w:rsid w:val="00663536"/>
    <w:rsid w:val="0067781C"/>
    <w:rsid w:val="006859B6"/>
    <w:rsid w:val="00691B2F"/>
    <w:rsid w:val="006A6109"/>
    <w:rsid w:val="006D3D06"/>
    <w:rsid w:val="00704BA7"/>
    <w:rsid w:val="007872EB"/>
    <w:rsid w:val="007921A2"/>
    <w:rsid w:val="00797391"/>
    <w:rsid w:val="007A032E"/>
    <w:rsid w:val="007A1259"/>
    <w:rsid w:val="007A5BB9"/>
    <w:rsid w:val="007B063B"/>
    <w:rsid w:val="007D3788"/>
    <w:rsid w:val="007D41BB"/>
    <w:rsid w:val="00801DAD"/>
    <w:rsid w:val="008C333E"/>
    <w:rsid w:val="008D41F1"/>
    <w:rsid w:val="008E14B9"/>
    <w:rsid w:val="008E26A2"/>
    <w:rsid w:val="009437C3"/>
    <w:rsid w:val="009A5708"/>
    <w:rsid w:val="009A7576"/>
    <w:rsid w:val="009B1EB5"/>
    <w:rsid w:val="009C6221"/>
    <w:rsid w:val="009D3CFF"/>
    <w:rsid w:val="00A3415E"/>
    <w:rsid w:val="00A37E7F"/>
    <w:rsid w:val="00A96A92"/>
    <w:rsid w:val="00AF682D"/>
    <w:rsid w:val="00B0729B"/>
    <w:rsid w:val="00B24293"/>
    <w:rsid w:val="00B41AE5"/>
    <w:rsid w:val="00B4778F"/>
    <w:rsid w:val="00B66362"/>
    <w:rsid w:val="00BB5A81"/>
    <w:rsid w:val="00BE7217"/>
    <w:rsid w:val="00BF31DB"/>
    <w:rsid w:val="00BF6C3C"/>
    <w:rsid w:val="00C31ED7"/>
    <w:rsid w:val="00C33746"/>
    <w:rsid w:val="00C72B92"/>
    <w:rsid w:val="00CB5EA3"/>
    <w:rsid w:val="00CC0416"/>
    <w:rsid w:val="00CD02CF"/>
    <w:rsid w:val="00D00D28"/>
    <w:rsid w:val="00D43621"/>
    <w:rsid w:val="00D77B08"/>
    <w:rsid w:val="00D84DFA"/>
    <w:rsid w:val="00DC50D6"/>
    <w:rsid w:val="00DD5B12"/>
    <w:rsid w:val="00DE35F9"/>
    <w:rsid w:val="00DF446E"/>
    <w:rsid w:val="00E0391F"/>
    <w:rsid w:val="00E140BF"/>
    <w:rsid w:val="00E43853"/>
    <w:rsid w:val="00E43D8F"/>
    <w:rsid w:val="00E94358"/>
    <w:rsid w:val="00EB69A5"/>
    <w:rsid w:val="00EC0A7E"/>
    <w:rsid w:val="00EE17AA"/>
    <w:rsid w:val="00F167C0"/>
    <w:rsid w:val="00F66AF7"/>
    <w:rsid w:val="00F85993"/>
    <w:rsid w:val="00F91E33"/>
    <w:rsid w:val="00FE19F8"/>
    <w:rsid w:val="00FE2265"/>
    <w:rsid w:val="00FF2103"/>
    <w:rsid w:val="00FF36F0"/>
    <w:rsid w:val="00FF5DB8"/>
    <w:rsid w:val="00FF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48DAF"/>
  <w15:chartTrackingRefBased/>
  <w15:docId w15:val="{CC8023A0-18AF-487E-9544-FD06CB23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0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806"/>
    <w:pPr>
      <w:ind w:firstLineChars="200" w:firstLine="420"/>
    </w:pPr>
  </w:style>
  <w:style w:type="character" w:styleId="a4">
    <w:name w:val="Hyperlink"/>
    <w:basedOn w:val="a0"/>
    <w:uiPriority w:val="99"/>
    <w:unhideWhenUsed/>
    <w:rsid w:val="005E5525"/>
    <w:rPr>
      <w:color w:val="0563C1" w:themeColor="hyperlink"/>
      <w:u w:val="single"/>
    </w:rPr>
  </w:style>
  <w:style w:type="table" w:styleId="a5">
    <w:name w:val="Table Grid"/>
    <w:basedOn w:val="a1"/>
    <w:uiPriority w:val="39"/>
    <w:rsid w:val="0040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024C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024CB"/>
    <w:rPr>
      <w:sz w:val="18"/>
      <w:szCs w:val="18"/>
    </w:rPr>
  </w:style>
  <w:style w:type="paragraph" w:styleId="a8">
    <w:name w:val="footer"/>
    <w:basedOn w:val="a"/>
    <w:link w:val="a9"/>
    <w:uiPriority w:val="99"/>
    <w:unhideWhenUsed/>
    <w:rsid w:val="006024CB"/>
    <w:pPr>
      <w:tabs>
        <w:tab w:val="center" w:pos="4153"/>
        <w:tab w:val="right" w:pos="8306"/>
      </w:tabs>
      <w:snapToGrid w:val="0"/>
      <w:jc w:val="left"/>
    </w:pPr>
    <w:rPr>
      <w:sz w:val="18"/>
      <w:szCs w:val="18"/>
    </w:rPr>
  </w:style>
  <w:style w:type="character" w:customStyle="1" w:styleId="a9">
    <w:name w:val="页脚 字符"/>
    <w:basedOn w:val="a0"/>
    <w:link w:val="a8"/>
    <w:uiPriority w:val="99"/>
    <w:rsid w:val="006024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lxbx.net/insurance?id=V3dQV2hoeG9VMlNhNUE9PQ%253D%25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Pages>
  <Words>1733</Words>
  <Characters>1942</Characters>
  <Application>Microsoft Office Word</Application>
  <DocSecurity>0</DocSecurity>
  <Lines>129</Lines>
  <Paragraphs>141</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吕林</dc:creator>
  <cp:keywords/>
  <dc:description/>
  <cp:lastModifiedBy>KAY</cp:lastModifiedBy>
  <cp:revision>200</cp:revision>
  <dcterms:created xsi:type="dcterms:W3CDTF">2023-05-04T06:19:00Z</dcterms:created>
  <dcterms:modified xsi:type="dcterms:W3CDTF">2023-05-29T03:05:00Z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b84f2f3f178724c0373b580bd6b23e0d095e1ebdd73b26d144de5fbd66b98fa1</vt:lpwstr>
  </property>
</Properties>
</file>